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5FE9" w14:textId="6308AE6F" w:rsidR="0034737E" w:rsidRPr="00C708AD" w:rsidRDefault="00B874D8" w:rsidP="0034737E">
      <w:pPr>
        <w:pStyle w:val="Prrafodelista"/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Tahoma"/>
          <w:b/>
          <w:sz w:val="24"/>
          <w:szCs w:val="24"/>
        </w:rPr>
      </w:pPr>
      <w:r w:rsidRPr="001D1D67">
        <w:rPr>
          <w:rFonts w:ascii="Arial Narrow" w:hAnsi="Arial Narrow" w:cs="Tahoma"/>
          <w:b/>
          <w:sz w:val="24"/>
          <w:szCs w:val="24"/>
        </w:rPr>
        <w:t>O</w:t>
      </w:r>
      <w:r w:rsidR="00D25D9A" w:rsidRPr="001D1D67">
        <w:rPr>
          <w:rFonts w:ascii="Arial Narrow" w:hAnsi="Arial Narrow" w:cs="Tahoma"/>
          <w:b/>
          <w:sz w:val="24"/>
          <w:szCs w:val="24"/>
        </w:rPr>
        <w:t>BJETIVO</w:t>
      </w:r>
      <w:r w:rsidRPr="001D1D67">
        <w:rPr>
          <w:rFonts w:ascii="Arial Narrow" w:hAnsi="Arial Narrow" w:cs="Tahoma"/>
          <w:b/>
          <w:sz w:val="24"/>
          <w:szCs w:val="24"/>
        </w:rPr>
        <w:t xml:space="preserve"> </w:t>
      </w:r>
    </w:p>
    <w:p w14:paraId="5616F759" w14:textId="77777777" w:rsidR="00B2052A" w:rsidRDefault="0034737E" w:rsidP="00B2052A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sz w:val="24"/>
          <w:szCs w:val="24"/>
        </w:rPr>
        <w:t>Crear cultura de la adecuada comunicación y participación en todos los integrantes de la organización empleados, clientes, contratistas, proveedores y demás partes interesadas, promoviendo el uso correcto de los canales y conductos de comunicación.</w:t>
      </w:r>
    </w:p>
    <w:p w14:paraId="11EBD1BE" w14:textId="640FBB22" w:rsidR="0034737E" w:rsidRPr="00B2052A" w:rsidRDefault="00B2052A" w:rsidP="00B2052A">
      <w:pPr>
        <w:pStyle w:val="Prrafodelista"/>
        <w:numPr>
          <w:ilvl w:val="0"/>
          <w:numId w:val="6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B2052A">
        <w:rPr>
          <w:rFonts w:ascii="Arial Narrow" w:hAnsi="Arial Narrow" w:cs="Tahoma"/>
          <w:b/>
          <w:sz w:val="24"/>
          <w:szCs w:val="24"/>
        </w:rPr>
        <w:t>ALCANCE</w:t>
      </w:r>
    </w:p>
    <w:p w14:paraId="1EDA1874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sz w:val="24"/>
          <w:szCs w:val="24"/>
        </w:rPr>
        <w:t>Aplica para todos los colaboradores, proveedores, contratistas, clientes, comunidades y todas las partes interesadas de la organización.</w:t>
      </w:r>
    </w:p>
    <w:p w14:paraId="2FE8D6FC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128C47E8" w14:textId="77777777" w:rsidR="0034737E" w:rsidRPr="00C708AD" w:rsidRDefault="0034737E" w:rsidP="0034737E">
      <w:pPr>
        <w:pStyle w:val="Prrafodelista"/>
        <w:numPr>
          <w:ilvl w:val="0"/>
          <w:numId w:val="6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DEFINICIONES</w:t>
      </w:r>
    </w:p>
    <w:p w14:paraId="2AAF5843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before="1" w:after="0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hAnsi="Arial Narrow" w:cs="Arial"/>
          <w:b/>
          <w:bCs/>
          <w:sz w:val="24"/>
          <w:szCs w:val="24"/>
        </w:rPr>
        <w:t xml:space="preserve">Mesa redonda sobre aceite de palma sostenible (RSPO): </w:t>
      </w:r>
      <w:r w:rsidRPr="00C708AD">
        <w:rPr>
          <w:rFonts w:ascii="Arial Narrow" w:hAnsi="Arial Narrow" w:cs="Arial"/>
          <w:sz w:val="24"/>
          <w:szCs w:val="24"/>
        </w:rPr>
        <w:t>la fundación sin ánimo de lucro registrada en suiza que trabaja para mejorar globalmente la sostenibilidad de la producción y el uso del aceite de palma.</w:t>
      </w:r>
    </w:p>
    <w:p w14:paraId="23D9D909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before="1" w:after="0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z w:val="24"/>
          <w:szCs w:val="24"/>
        </w:rPr>
        <w:t>tas:</w:t>
      </w:r>
      <w:r w:rsidRPr="00C708AD">
        <w:rPr>
          <w:rFonts w:ascii="Arial Narrow" w:eastAsia="Calibri" w:hAnsi="Arial Narrow" w:cs="Tahoma"/>
          <w:b/>
          <w:spacing w:val="2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h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ta</w:t>
      </w:r>
      <w:r w:rsidRPr="00C708AD">
        <w:rPr>
          <w:rFonts w:ascii="Arial Narrow" w:eastAsia="Calibri" w:hAnsi="Arial Narrow" w:cs="Tahoma"/>
          <w:spacing w:val="1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com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icación</w:t>
      </w:r>
      <w:r w:rsidRPr="00C708AD">
        <w:rPr>
          <w:rFonts w:ascii="Arial Narrow" w:eastAsia="Calibri" w:hAnsi="Arial Narrow" w:cs="Tahoma"/>
          <w:spacing w:val="1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las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2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2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artici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aci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ón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ió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clus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ón</w:t>
      </w:r>
      <w:r w:rsidRPr="00C708AD">
        <w:rPr>
          <w:rFonts w:ascii="Arial Narrow" w:eastAsia="Calibri" w:hAnsi="Arial Narrow" w:cs="Tahoma"/>
          <w:spacing w:val="1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</w:t>
      </w:r>
      <w:r w:rsidRPr="00C708AD">
        <w:rPr>
          <w:rFonts w:ascii="Arial Narrow" w:eastAsia="Calibri" w:hAnsi="Arial Narrow" w:cs="Tahoma"/>
          <w:spacing w:val="2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compr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 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io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 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oca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orias</w:t>
      </w:r>
      <w:r w:rsidRPr="00C708AD">
        <w:rPr>
          <w:rFonts w:ascii="Arial Narrow" w:eastAsia="Calibri" w:hAnsi="Arial Narrow" w:cs="Tahoma"/>
          <w:spacing w:val="-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se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ali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en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 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a.</w:t>
      </w:r>
    </w:p>
    <w:p w14:paraId="7767E7D0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after="0"/>
        <w:ind w:right="240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Bu</w:t>
      </w:r>
      <w:r w:rsidRPr="00C708AD">
        <w:rPr>
          <w:rFonts w:ascii="Arial Narrow" w:eastAsia="Calibri" w:hAnsi="Arial Narrow" w:cs="Tahoma"/>
          <w:b/>
          <w:sz w:val="24"/>
          <w:szCs w:val="24"/>
        </w:rPr>
        <w:t>z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b/>
          <w:sz w:val="24"/>
          <w:szCs w:val="24"/>
        </w:rPr>
        <w:t>n</w:t>
      </w:r>
      <w:r w:rsidRPr="00C708AD">
        <w:rPr>
          <w:rFonts w:ascii="Arial Narrow" w:eastAsia="Calibri" w:hAnsi="Arial Narrow" w:cs="Tahoma"/>
          <w:b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b/>
          <w:sz w:val="24"/>
          <w:szCs w:val="24"/>
        </w:rPr>
        <w:t>PQRS:</w:t>
      </w:r>
      <w:r w:rsidRPr="00C708AD">
        <w:rPr>
          <w:rFonts w:ascii="Arial Narrow" w:eastAsia="Calibri" w:hAnsi="Arial Narrow" w:cs="Tahoma"/>
          <w:b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recitáculo con seguridad i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it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od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ticio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ne</w:t>
      </w:r>
      <w:r w:rsidRPr="00C708AD">
        <w:rPr>
          <w:rFonts w:ascii="Arial Narrow" w:eastAsia="Calibri" w:hAnsi="Arial Narrow" w:cs="Tahoma"/>
          <w:sz w:val="24"/>
          <w:szCs w:val="24"/>
        </w:rPr>
        <w:t>s,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qu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cl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os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y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cias</w:t>
      </w:r>
      <w:r w:rsidRPr="00C708AD">
        <w:rPr>
          <w:rFonts w:ascii="Arial Narrow" w:eastAsia="Calibri" w:hAnsi="Arial Narrow" w:cs="Tahoma"/>
          <w:spacing w:val="-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vee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-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cli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,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on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rati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 y partes interesadas de la compañía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</w:p>
    <w:p w14:paraId="68350395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after="0"/>
        <w:ind w:right="240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Comité: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 medio de comunicación interpersonal que son coordinados por la gerencia.</w:t>
      </w:r>
    </w:p>
    <w:p w14:paraId="54D7500E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after="0"/>
        <w:ind w:right="242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omun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b/>
          <w:sz w:val="24"/>
          <w:szCs w:val="24"/>
        </w:rPr>
        <w:t>n</w:t>
      </w:r>
      <w:r w:rsidRPr="00C708AD">
        <w:rPr>
          <w:rFonts w:ascii="Arial Narrow" w:eastAsia="Calibri" w:hAnsi="Arial Narrow" w:cs="Tahoma"/>
          <w:b/>
          <w:spacing w:val="3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b/>
          <w:sz w:val="24"/>
          <w:szCs w:val="24"/>
        </w:rPr>
        <w:t>xte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rn</w:t>
      </w:r>
      <w:r w:rsidRPr="00C708AD">
        <w:rPr>
          <w:rFonts w:ascii="Arial Narrow" w:eastAsia="Calibri" w:hAnsi="Arial Narrow" w:cs="Tahoma"/>
          <w:b/>
          <w:sz w:val="24"/>
          <w:szCs w:val="24"/>
        </w:rPr>
        <w:t xml:space="preserve">a: </w:t>
      </w:r>
      <w:r w:rsidRPr="00C708AD">
        <w:rPr>
          <w:rFonts w:ascii="Arial Narrow" w:eastAsia="Calibri" w:hAnsi="Arial Narrow" w:cs="Tahoma"/>
          <w:sz w:val="24"/>
          <w:szCs w:val="24"/>
        </w:rPr>
        <w:t>se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def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4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 </w:t>
      </w:r>
      <w:proofErr w:type="gramStart"/>
      <w:r w:rsidRPr="00C708AD">
        <w:rPr>
          <w:rFonts w:ascii="Arial Narrow" w:eastAsia="Calibri" w:hAnsi="Arial Narrow" w:cs="Tahoma"/>
          <w:sz w:val="24"/>
          <w:szCs w:val="24"/>
        </w:rPr>
        <w:t xml:space="preserve">el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to</w:t>
      </w:r>
      <w:proofErr w:type="gramEnd"/>
      <w:r w:rsidRPr="00C708AD">
        <w:rPr>
          <w:rFonts w:ascii="Arial Narrow" w:eastAsia="Calibri" w:hAnsi="Arial Narrow" w:cs="Tahoma"/>
          <w:spacing w:val="4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e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4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em</w:t>
      </w:r>
      <w:r w:rsidRPr="00C708AD">
        <w:rPr>
          <w:rFonts w:ascii="Arial Narrow" w:eastAsia="Calibri" w:hAnsi="Arial Narrow" w:cs="Tahoma"/>
          <w:sz w:val="24"/>
          <w:szCs w:val="24"/>
        </w:rPr>
        <w:t>iti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4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or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al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4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orga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iz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ción</w:t>
      </w:r>
      <w:r w:rsidRPr="00C708AD">
        <w:rPr>
          <w:rFonts w:ascii="Arial Narrow" w:eastAsia="Calibri" w:hAnsi="Arial Narrow" w:cs="Tahoma"/>
          <w:spacing w:val="4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h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acia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púb</w:t>
      </w:r>
      <w:r w:rsidRPr="00C708AD">
        <w:rPr>
          <w:rFonts w:ascii="Arial Narrow" w:eastAsia="Calibri" w:hAnsi="Arial Narrow" w:cs="Tahoma"/>
          <w:sz w:val="24"/>
          <w:szCs w:val="24"/>
        </w:rPr>
        <w:t>licos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x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cami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os a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ten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me</w:t>
      </w:r>
      <w:r w:rsidRPr="00C708AD">
        <w:rPr>
          <w:rFonts w:ascii="Arial Narrow" w:eastAsia="Calibri" w:hAnsi="Arial Narrow" w:cs="Tahoma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rar</w:t>
      </w:r>
      <w:r w:rsidRPr="00C708AD">
        <w:rPr>
          <w:rFonts w:ascii="Arial Narrow" w:eastAsia="Calibri" w:hAnsi="Arial Narrow" w:cs="Tahoma"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lacio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con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llo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oy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agen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ora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le</w:t>
      </w:r>
      <w:r w:rsidRPr="00C708AD">
        <w:rPr>
          <w:rFonts w:ascii="Arial Narrow" w:eastAsia="Calibri" w:hAnsi="Arial Narrow" w:cs="Tahoma"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du</w:t>
      </w:r>
      <w:r w:rsidRPr="00C708AD">
        <w:rPr>
          <w:rFonts w:ascii="Arial Narrow" w:eastAsia="Calibri" w:hAnsi="Arial Narrow" w:cs="Tahoma"/>
          <w:sz w:val="24"/>
          <w:szCs w:val="24"/>
        </w:rPr>
        <w:t>ct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 s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icio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</w:p>
    <w:p w14:paraId="63271CA0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before="1" w:after="0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omun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b/>
          <w:sz w:val="24"/>
          <w:szCs w:val="24"/>
        </w:rPr>
        <w:t>n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b/>
          <w:sz w:val="24"/>
          <w:szCs w:val="24"/>
        </w:rPr>
        <w:t>t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ern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a:</w:t>
      </w:r>
      <w:r w:rsidRPr="00C708AD">
        <w:rPr>
          <w:rFonts w:ascii="Arial Narrow" w:eastAsia="Calibri" w:hAnsi="Arial Narrow" w:cs="Tahoma"/>
          <w:b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ito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orma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ón</w:t>
      </w:r>
      <w:r w:rsidRPr="00C708AD">
        <w:rPr>
          <w:rFonts w:ascii="Arial Narrow" w:eastAsia="Calibri" w:hAnsi="Arial Narrow" w:cs="Tahoma"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rar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ab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los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comu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icación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op</w:t>
      </w:r>
      <w:r w:rsidRPr="00C708AD">
        <w:rPr>
          <w:rFonts w:ascii="Arial Narrow" w:eastAsia="Calibri" w:hAnsi="Arial Narrow" w:cs="Tahoma"/>
          <w:sz w:val="24"/>
          <w:szCs w:val="24"/>
        </w:rPr>
        <w:t>ia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os</w:t>
      </w:r>
      <w:r w:rsidRPr="00C708AD">
        <w:rPr>
          <w:rFonts w:ascii="Arial Narrow" w:eastAsia="Calibri" w:hAnsi="Arial Narrow" w:cs="Tahoma"/>
          <w:spacing w:val="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tro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orga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iz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ción</w:t>
      </w:r>
      <w:r w:rsidRPr="00C708AD">
        <w:rPr>
          <w:rFonts w:ascii="Arial Narrow" w:eastAsia="Calibri" w:hAnsi="Arial Narrow" w:cs="Tahoma"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icación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ú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icacia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 integrado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sz w:val="24"/>
          <w:szCs w:val="24"/>
        </w:rPr>
        <w:t>n.</w:t>
      </w:r>
    </w:p>
    <w:p w14:paraId="6E820369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after="0"/>
        <w:ind w:right="92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bor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dor</w:t>
      </w:r>
      <w:r w:rsidRPr="00C708AD">
        <w:rPr>
          <w:rFonts w:ascii="Arial Narrow" w:eastAsia="Calibri" w:hAnsi="Arial Narrow" w:cs="Tahoma"/>
          <w:b/>
          <w:sz w:val="24"/>
          <w:szCs w:val="24"/>
        </w:rPr>
        <w:t>:</w:t>
      </w:r>
      <w:r w:rsidRPr="00C708AD">
        <w:rPr>
          <w:rFonts w:ascii="Arial Narrow" w:eastAsia="Calibri" w:hAnsi="Arial Narrow" w:cs="Tahoma"/>
          <w:b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on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up</w:t>
      </w:r>
      <w:r w:rsidRPr="00C708AD">
        <w:rPr>
          <w:rFonts w:ascii="Arial Narrow" w:eastAsia="Calibri" w:hAnsi="Arial Narrow" w:cs="Tahoma"/>
          <w:sz w:val="24"/>
          <w:szCs w:val="24"/>
        </w:rPr>
        <w:t>os</w:t>
      </w:r>
      <w:r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pe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as</w:t>
      </w:r>
      <w:r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ra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z w:val="24"/>
          <w:szCs w:val="24"/>
        </w:rPr>
        <w:t>an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en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 se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om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ten</w:t>
      </w:r>
      <w:r w:rsidRPr="00C708AD">
        <w:rPr>
          <w:rFonts w:ascii="Arial Narrow" w:eastAsia="Calibri" w:hAnsi="Arial Narrow" w:cs="Tahoma"/>
          <w:spacing w:val="-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am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sus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jet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os</w:t>
      </w:r>
      <w:r w:rsidRPr="00C708AD">
        <w:rPr>
          <w:rFonts w:ascii="Arial Narrow" w:eastAsia="Calibri" w:hAnsi="Arial Narrow" w:cs="Tahoma"/>
          <w:spacing w:val="-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y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tr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gia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</w:p>
    <w:p w14:paraId="0CC9B275" w14:textId="77777777" w:rsidR="0034737E" w:rsidRPr="00C708AD" w:rsidRDefault="0034737E" w:rsidP="0034737E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77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 xml:space="preserve">Comunicación reservada o confidencial: </w:t>
      </w:r>
      <w:r w:rsidRPr="00C708AD">
        <w:rPr>
          <w:rFonts w:ascii="Arial Narrow" w:hAnsi="Arial Narrow" w:cs="Tahoma"/>
          <w:sz w:val="24"/>
          <w:szCs w:val="24"/>
        </w:rPr>
        <w:t>es la comunicación que ingresa a través de la recepción dirigida a la empresa o a un empleado y cuyo contenido debe ser conocido únicamente por el destinatario involucrado en el trámite. Esta comunicación solo se definirá así, cuando en el sobre o empaque que la contiene haga explicita la categoría de confidencial y será radicada en el sistema con la información disponible del destinatario y</w:t>
      </w:r>
      <w:r w:rsidRPr="00C708AD">
        <w:rPr>
          <w:rFonts w:ascii="Arial Narrow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hAnsi="Arial Narrow" w:cs="Tahoma"/>
          <w:sz w:val="24"/>
          <w:szCs w:val="24"/>
        </w:rPr>
        <w:t>remitente.</w:t>
      </w:r>
    </w:p>
    <w:p w14:paraId="30CFE7C7" w14:textId="77777777" w:rsidR="0034737E" w:rsidRPr="00C708AD" w:rsidRDefault="0034737E" w:rsidP="0034737E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77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 xml:space="preserve">Comunicación urgente: </w:t>
      </w:r>
      <w:r w:rsidRPr="00C708AD">
        <w:rPr>
          <w:rFonts w:ascii="Arial Narrow" w:hAnsi="Arial Narrow" w:cs="Tahoma"/>
          <w:sz w:val="24"/>
          <w:szCs w:val="24"/>
        </w:rPr>
        <w:t xml:space="preserve">es la comunicación que de acuerdo con el grado de prioridad tiene un plazo de respuesta obligatoria y que por su implicación jurídica debe ser gestionada oportunamente, tales como, recursos interpuestos, tutelas o derechos de petición, documentos relacionados con el proceso de contratación, facturación para </w:t>
      </w:r>
      <w:r w:rsidRPr="00C708AD">
        <w:rPr>
          <w:rFonts w:ascii="Arial Narrow" w:hAnsi="Arial Narrow" w:cs="Tahoma"/>
          <w:sz w:val="24"/>
          <w:szCs w:val="24"/>
        </w:rPr>
        <w:lastRenderedPageBreak/>
        <w:t>registro contable,</w:t>
      </w:r>
      <w:r w:rsidRPr="00C708AD">
        <w:rPr>
          <w:rFonts w:ascii="Arial Narrow" w:hAnsi="Arial Narrow" w:cs="Tahoma"/>
          <w:spacing w:val="-13"/>
          <w:sz w:val="24"/>
          <w:szCs w:val="24"/>
        </w:rPr>
        <w:t xml:space="preserve"> </w:t>
      </w:r>
      <w:r w:rsidRPr="00C708AD">
        <w:rPr>
          <w:rFonts w:ascii="Arial Narrow" w:hAnsi="Arial Narrow" w:cs="Tahoma"/>
          <w:sz w:val="24"/>
          <w:szCs w:val="24"/>
        </w:rPr>
        <w:t>etc.</w:t>
      </w:r>
    </w:p>
    <w:p w14:paraId="32FB9CC1" w14:textId="77777777" w:rsidR="0034737E" w:rsidRPr="00C708AD" w:rsidRDefault="0034737E" w:rsidP="0034737E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1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 xml:space="preserve">Correspondencia personal: </w:t>
      </w:r>
      <w:r w:rsidRPr="00C708AD">
        <w:rPr>
          <w:rFonts w:ascii="Arial Narrow" w:hAnsi="Arial Narrow" w:cs="Tahoma"/>
          <w:sz w:val="24"/>
          <w:szCs w:val="24"/>
        </w:rPr>
        <w:t>son todas las comunicaciones de carácter privado que llegan a la empresa, a título personal. El contenido de esta correspondencia interesa únicamente al destinatario. Se clasificará así cuando el sobre o el empaque que la contiene haga explicita la categoría de personal. Esta correspondencia no se radica y no genera ningún trámite ni responsabilidad para la</w:t>
      </w:r>
      <w:r w:rsidRPr="00C708AD">
        <w:rPr>
          <w:rFonts w:ascii="Arial Narrow" w:hAnsi="Arial Narrow" w:cs="Tahoma"/>
          <w:spacing w:val="-22"/>
          <w:sz w:val="24"/>
          <w:szCs w:val="24"/>
        </w:rPr>
        <w:t xml:space="preserve"> </w:t>
      </w:r>
      <w:r w:rsidRPr="00C708AD">
        <w:rPr>
          <w:rFonts w:ascii="Arial Narrow" w:hAnsi="Arial Narrow" w:cs="Tahoma"/>
          <w:sz w:val="24"/>
          <w:szCs w:val="24"/>
        </w:rPr>
        <w:t>empresa.</w:t>
      </w:r>
    </w:p>
    <w:p w14:paraId="79B95B52" w14:textId="77777777" w:rsidR="0034737E" w:rsidRPr="00C708AD" w:rsidRDefault="0034737E" w:rsidP="0034737E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1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Colaborador:</w:t>
      </w:r>
      <w:r w:rsidRPr="00C708AD">
        <w:rPr>
          <w:rFonts w:ascii="Arial Narrow" w:hAnsi="Arial Narrow" w:cs="Tahoma"/>
          <w:sz w:val="24"/>
          <w:szCs w:val="24"/>
        </w:rPr>
        <w:t xml:space="preserve"> son grupos de personas que trabajan en una empresa y se comprometen plenamente con sus objetivos y estrategias. </w:t>
      </w:r>
    </w:p>
    <w:p w14:paraId="56F1565E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after="0"/>
        <w:ind w:right="88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C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omun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b/>
          <w:sz w:val="24"/>
          <w:szCs w:val="24"/>
        </w:rPr>
        <w:t>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b/>
          <w:sz w:val="24"/>
          <w:szCs w:val="24"/>
        </w:rPr>
        <w:t>:</w:t>
      </w:r>
      <w:r w:rsidRPr="00C708AD">
        <w:rPr>
          <w:rFonts w:ascii="Arial Narrow" w:eastAsia="Calibri" w:hAnsi="Arial Narrow" w:cs="Tahoma"/>
          <w:b/>
          <w:spacing w:val="1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2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up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j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to</w:t>
      </w:r>
      <w:r w:rsidRPr="00C708AD">
        <w:rPr>
          <w:rFonts w:ascii="Arial Narrow" w:eastAsia="Calibri" w:hAnsi="Arial Narrow" w:cs="Tahoma"/>
          <w:spacing w:val="2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du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hu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>am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lia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2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arten</w:t>
      </w:r>
      <w:r w:rsidRPr="00C708AD">
        <w:rPr>
          <w:rFonts w:ascii="Arial Narrow" w:eastAsia="Calibri" w:hAnsi="Arial Narrow" w:cs="Tahoma"/>
          <w:spacing w:val="1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ún</w:t>
      </w:r>
      <w:r w:rsidRPr="00C708AD">
        <w:rPr>
          <w:rFonts w:ascii="Arial Narrow" w:eastAsia="Calibri" w:hAnsi="Arial Narrow" w:cs="Tahoma"/>
          <w:sz w:val="24"/>
          <w:szCs w:val="24"/>
        </w:rPr>
        <w:t>, 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ioma,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al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as,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ub</w:t>
      </w:r>
      <w:r w:rsidRPr="00C708AD">
        <w:rPr>
          <w:rFonts w:ascii="Arial Narrow" w:eastAsia="Calibri" w:hAnsi="Arial Narrow" w:cs="Tahoma"/>
          <w:sz w:val="24"/>
          <w:szCs w:val="24"/>
        </w:rPr>
        <w:t>icación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ográ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ica,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ocial,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lo</w:t>
      </w:r>
      <w:r w:rsidRPr="00C708AD">
        <w:rPr>
          <w:rFonts w:ascii="Arial Narrow" w:eastAsia="Calibri" w:hAnsi="Arial Narrow" w:cs="Tahoma"/>
          <w:spacing w:val="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ral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n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comu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ad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ad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ún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te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z w:val="24"/>
          <w:szCs w:val="24"/>
        </w:rPr>
        <w:t>iación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otr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up</w:t>
      </w:r>
      <w:r w:rsidRPr="00C708AD">
        <w:rPr>
          <w:rFonts w:ascii="Arial Narrow" w:eastAsia="Calibri" w:hAnsi="Arial Narrow" w:cs="Tahoma"/>
          <w:sz w:val="24"/>
          <w:szCs w:val="24"/>
        </w:rPr>
        <w:t>os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comu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,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 comparti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 ela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ora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tre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tegra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 socializ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ad</w:t>
      </w:r>
      <w:r w:rsidRPr="00C708AD">
        <w:rPr>
          <w:rFonts w:ascii="Arial Narrow" w:eastAsia="Calibri" w:hAnsi="Arial Narrow" w:cs="Tahoma"/>
          <w:sz w:val="24"/>
          <w:szCs w:val="24"/>
        </w:rPr>
        <w:t>a.</w:t>
      </w:r>
    </w:p>
    <w:p w14:paraId="038B3E7A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after="0"/>
        <w:ind w:right="88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Folletos:</w:t>
      </w:r>
      <w:r w:rsidRPr="00C708AD">
        <w:rPr>
          <w:rFonts w:ascii="Arial Narrow" w:hAnsi="Arial Narrow" w:cs="Tahoma"/>
          <w:sz w:val="24"/>
          <w:szCs w:val="24"/>
        </w:rPr>
        <w:t xml:space="preserve"> es un impreso de varias hojas que sirve como instrumento divulgativo o publicitario</w:t>
      </w:r>
    </w:p>
    <w:p w14:paraId="0FE87822" w14:textId="77777777" w:rsidR="0034737E" w:rsidRPr="00C708AD" w:rsidRDefault="0034737E" w:rsidP="0034737E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3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 xml:space="preserve">Gestión documental: </w:t>
      </w:r>
      <w:r w:rsidRPr="00C708AD">
        <w:rPr>
          <w:rFonts w:ascii="Arial Narrow" w:hAnsi="Arial Narrow" w:cs="Tahoma"/>
          <w:sz w:val="24"/>
          <w:szCs w:val="24"/>
        </w:rPr>
        <w:t>conjunto de actividades administrativas y técnicas tendientes a la planificación, manejo y organización de la documentación producida y recibida por la empresa, desde su origen hasta su destino final, con el objeto de facilitar su utilización y</w:t>
      </w:r>
      <w:r w:rsidRPr="00C708AD">
        <w:rPr>
          <w:rFonts w:ascii="Arial Narrow" w:hAnsi="Arial Narrow" w:cs="Tahoma"/>
          <w:spacing w:val="-22"/>
          <w:sz w:val="24"/>
          <w:szCs w:val="24"/>
        </w:rPr>
        <w:t xml:space="preserve"> </w:t>
      </w:r>
      <w:r w:rsidRPr="00C708AD">
        <w:rPr>
          <w:rFonts w:ascii="Arial Narrow" w:hAnsi="Arial Narrow" w:cs="Tahoma"/>
          <w:sz w:val="24"/>
          <w:szCs w:val="24"/>
        </w:rPr>
        <w:t>conservación.</w:t>
      </w:r>
    </w:p>
    <w:p w14:paraId="64557176" w14:textId="77777777" w:rsidR="0034737E" w:rsidRPr="00C708AD" w:rsidRDefault="0034737E" w:rsidP="0034737E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3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Informe escrito:</w:t>
      </w:r>
      <w:r w:rsidRPr="00C708AD">
        <w:rPr>
          <w:rFonts w:ascii="Arial Narrow" w:hAnsi="Arial Narrow" w:cs="Tahoma"/>
          <w:sz w:val="24"/>
          <w:szCs w:val="24"/>
        </w:rPr>
        <w:t xml:space="preserve"> el informe es un documento escrito (científica, técnica o comercial) con el propósito de comunicar información a un nivel más alto en una organización.</w:t>
      </w:r>
    </w:p>
    <w:p w14:paraId="3CEEB627" w14:textId="77777777" w:rsidR="0034737E" w:rsidRPr="00C708AD" w:rsidRDefault="0034737E" w:rsidP="0034737E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3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Llamados de atención</w:t>
      </w:r>
      <w:r w:rsidRPr="00C708AD">
        <w:rPr>
          <w:rFonts w:ascii="Arial Narrow" w:hAnsi="Arial Narrow" w:cs="Tahoma"/>
          <w:sz w:val="24"/>
          <w:szCs w:val="24"/>
        </w:rPr>
        <w:t>: es una instancia de aprendizaje o atención con proyección de mejorar.</w:t>
      </w:r>
    </w:p>
    <w:p w14:paraId="2CCEBA6E" w14:textId="77777777" w:rsidR="0034737E" w:rsidRPr="00C708AD" w:rsidRDefault="0034737E" w:rsidP="0034737E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83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Memorandos:</w:t>
      </w:r>
      <w:r w:rsidRPr="00C708AD">
        <w:rPr>
          <w:rFonts w:ascii="Arial Narrow" w:hAnsi="Arial Narrow" w:cs="Tahoma"/>
          <w:sz w:val="24"/>
          <w:szCs w:val="24"/>
        </w:rPr>
        <w:t xml:space="preserve"> herramientas de comunicación que la gerencia y jefes de área utilizan para llamados de atención o disposiciones sobre la gestión humana.</w:t>
      </w:r>
    </w:p>
    <w:p w14:paraId="11D2D3A6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before="19" w:after="0"/>
        <w:ind w:right="92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Pa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b/>
          <w:sz w:val="24"/>
          <w:szCs w:val="24"/>
        </w:rPr>
        <w:t>te</w:t>
      </w:r>
      <w:r w:rsidRPr="00C708AD">
        <w:rPr>
          <w:rFonts w:ascii="Arial Narrow" w:eastAsia="Calibri" w:hAnsi="Arial Narrow" w:cs="Tahoma"/>
          <w:b/>
          <w:spacing w:val="3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b/>
          <w:sz w:val="24"/>
          <w:szCs w:val="24"/>
        </w:rPr>
        <w:t>i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b/>
          <w:sz w:val="24"/>
          <w:szCs w:val="24"/>
        </w:rPr>
        <w:t>t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er</w:t>
      </w:r>
      <w:r w:rsidRPr="00C708AD">
        <w:rPr>
          <w:rFonts w:ascii="Arial Narrow" w:eastAsia="Calibri" w:hAnsi="Arial Narrow" w:cs="Tahoma"/>
          <w:b/>
          <w:sz w:val="24"/>
          <w:szCs w:val="24"/>
        </w:rPr>
        <w:t>esa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b/>
          <w:spacing w:val="2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: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du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3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gr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up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lacio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3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af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or</w:t>
      </w:r>
      <w:r w:rsidRPr="00C708AD">
        <w:rPr>
          <w:rFonts w:ascii="Arial Narrow" w:eastAsia="Calibri" w:hAnsi="Arial Narrow" w:cs="Tahoma"/>
          <w:spacing w:val="3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tu</w:t>
      </w:r>
      <w:r w:rsidRPr="00C708AD">
        <w:rPr>
          <w:rFonts w:ascii="Arial Narrow" w:eastAsia="Calibri" w:hAnsi="Arial Narrow" w:cs="Tahoma"/>
          <w:sz w:val="24"/>
          <w:szCs w:val="24"/>
        </w:rPr>
        <w:t>aci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2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3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3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a,</w:t>
      </w:r>
      <w:r w:rsidRPr="00C708AD">
        <w:rPr>
          <w:rFonts w:ascii="Arial Narrow" w:eastAsia="Calibri" w:hAnsi="Arial Narrow" w:cs="Tahoma"/>
          <w:spacing w:val="2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an</w:t>
      </w:r>
      <w:r w:rsidRPr="00C708AD">
        <w:rPr>
          <w:rFonts w:ascii="Arial Narrow" w:eastAsia="Calibri" w:hAnsi="Arial Narrow" w:cs="Tahoma"/>
          <w:sz w:val="24"/>
          <w:szCs w:val="24"/>
        </w:rPr>
        <w:t>to</w:t>
      </w:r>
      <w:r w:rsidRPr="00C708AD">
        <w:rPr>
          <w:rFonts w:ascii="Arial Narrow" w:eastAsia="Calibri" w:hAnsi="Arial Narrow" w:cs="Tahoma"/>
          <w:spacing w:val="3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xt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 como 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ter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 la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rga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iz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ción</w:t>
      </w:r>
      <w:r w:rsidRPr="00C708AD">
        <w:rPr>
          <w:rFonts w:ascii="Arial Narrow" w:eastAsia="Calibri" w:hAnsi="Arial Narrow" w:cs="Tahoma"/>
          <w:spacing w:val="-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y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ter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é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en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el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ñ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 éxito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é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</w:p>
    <w:p w14:paraId="600E37EE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after="0"/>
        <w:ind w:right="83"/>
        <w:jc w:val="both"/>
        <w:rPr>
          <w:rFonts w:ascii="Arial Narrow" w:eastAsia="Calibri" w:hAnsi="Arial Narrow" w:cs="Tahoma"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>P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ro</w:t>
      </w:r>
      <w:r w:rsidRPr="00C708AD">
        <w:rPr>
          <w:rFonts w:ascii="Arial Narrow" w:eastAsia="Calibri" w:hAnsi="Arial Narrow" w:cs="Tahoma"/>
          <w:b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b/>
          <w:sz w:val="24"/>
          <w:szCs w:val="24"/>
        </w:rPr>
        <w:t>ee</w:t>
      </w:r>
      <w:r w:rsidRPr="00C708AD">
        <w:rPr>
          <w:rFonts w:ascii="Arial Narrow" w:eastAsia="Calibri" w:hAnsi="Arial Narrow" w:cs="Tahoma"/>
          <w:b/>
          <w:spacing w:val="1"/>
          <w:sz w:val="24"/>
          <w:szCs w:val="24"/>
        </w:rPr>
        <w:t>dor</w:t>
      </w:r>
      <w:r w:rsidRPr="00C708AD">
        <w:rPr>
          <w:rFonts w:ascii="Arial Narrow" w:eastAsia="Calibri" w:hAnsi="Arial Narrow" w:cs="Tahoma"/>
          <w:b/>
          <w:sz w:val="24"/>
          <w:szCs w:val="24"/>
        </w:rPr>
        <w:t>:</w:t>
      </w:r>
      <w:r w:rsidRPr="00C708AD">
        <w:rPr>
          <w:rFonts w:ascii="Arial Narrow" w:eastAsia="Calibri" w:hAnsi="Arial Narrow" w:cs="Tahoma"/>
          <w:b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la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hyperlink r:id="rId7">
        <w:r w:rsidRPr="00C708AD">
          <w:rPr>
            <w:rFonts w:ascii="Arial Narrow" w:eastAsia="Calibri" w:hAnsi="Arial Narrow" w:cs="Tahoma"/>
            <w:spacing w:val="1"/>
            <w:sz w:val="24"/>
            <w:szCs w:val="24"/>
          </w:rPr>
          <w:t>p</w:t>
        </w:r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e</w:t>
        </w:r>
        <w:r w:rsidRPr="00C708AD">
          <w:rPr>
            <w:rFonts w:ascii="Arial Narrow" w:eastAsia="Calibri" w:hAnsi="Arial Narrow" w:cs="Tahoma"/>
            <w:sz w:val="24"/>
            <w:szCs w:val="24"/>
          </w:rPr>
          <w:t>r</w:t>
        </w:r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s</w:t>
        </w:r>
        <w:r w:rsidRPr="00C708AD">
          <w:rPr>
            <w:rFonts w:ascii="Arial Narrow" w:eastAsia="Calibri" w:hAnsi="Arial Narrow" w:cs="Tahoma"/>
            <w:sz w:val="24"/>
            <w:szCs w:val="24"/>
          </w:rPr>
          <w:t>o</w:t>
        </w:r>
        <w:r w:rsidRPr="00C708AD">
          <w:rPr>
            <w:rFonts w:ascii="Arial Narrow" w:eastAsia="Calibri" w:hAnsi="Arial Narrow" w:cs="Tahoma"/>
            <w:spacing w:val="1"/>
            <w:sz w:val="24"/>
            <w:szCs w:val="24"/>
          </w:rPr>
          <w:t>n</w:t>
        </w:r>
        <w:r w:rsidRPr="00C708AD">
          <w:rPr>
            <w:rFonts w:ascii="Arial Narrow" w:eastAsia="Calibri" w:hAnsi="Arial Narrow" w:cs="Tahoma"/>
            <w:sz w:val="24"/>
            <w:szCs w:val="24"/>
          </w:rPr>
          <w:t>a</w:t>
        </w:r>
        <w:r w:rsidRPr="00C708AD">
          <w:rPr>
            <w:rFonts w:ascii="Arial Narrow" w:eastAsia="Calibri" w:hAnsi="Arial Narrow" w:cs="Tahoma"/>
            <w:spacing w:val="-5"/>
            <w:sz w:val="24"/>
            <w:szCs w:val="24"/>
          </w:rPr>
          <w:t xml:space="preserve"> </w:t>
        </w:r>
        <w:r w:rsidRPr="00C708AD">
          <w:rPr>
            <w:rFonts w:ascii="Arial Narrow" w:eastAsia="Calibri" w:hAnsi="Arial Narrow" w:cs="Tahoma"/>
            <w:sz w:val="24"/>
            <w:szCs w:val="24"/>
          </w:rPr>
          <w:t>o</w:t>
        </w:r>
      </w:hyperlink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hyperlink r:id="rId8"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em</w:t>
        </w:r>
        <w:r w:rsidRPr="00C708AD">
          <w:rPr>
            <w:rFonts w:ascii="Arial Narrow" w:eastAsia="Calibri" w:hAnsi="Arial Narrow" w:cs="Tahoma"/>
            <w:spacing w:val="1"/>
            <w:sz w:val="24"/>
            <w:szCs w:val="24"/>
          </w:rPr>
          <w:t>p</w:t>
        </w:r>
        <w:r w:rsidRPr="00C708AD">
          <w:rPr>
            <w:rFonts w:ascii="Arial Narrow" w:eastAsia="Calibri" w:hAnsi="Arial Narrow" w:cs="Tahoma"/>
            <w:sz w:val="24"/>
            <w:szCs w:val="24"/>
          </w:rPr>
          <w:t>r</w:t>
        </w:r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es</w:t>
        </w:r>
        <w:r w:rsidRPr="00C708AD">
          <w:rPr>
            <w:rFonts w:ascii="Arial Narrow" w:eastAsia="Calibri" w:hAnsi="Arial Narrow" w:cs="Tahoma"/>
            <w:sz w:val="24"/>
            <w:szCs w:val="24"/>
          </w:rPr>
          <w:t>a</w:t>
        </w:r>
        <w:r w:rsidRPr="00C708AD">
          <w:rPr>
            <w:rFonts w:ascii="Arial Narrow" w:eastAsia="Calibri" w:hAnsi="Arial Narrow" w:cs="Tahoma"/>
            <w:spacing w:val="-6"/>
            <w:sz w:val="24"/>
            <w:szCs w:val="24"/>
          </w:rPr>
          <w:t xml:space="preserve"> </w:t>
        </w:r>
        <w:r w:rsidRPr="00C708AD">
          <w:rPr>
            <w:rFonts w:ascii="Arial Narrow" w:eastAsia="Calibri" w:hAnsi="Arial Narrow" w:cs="Tahoma"/>
            <w:spacing w:val="1"/>
            <w:sz w:val="24"/>
            <w:szCs w:val="24"/>
          </w:rPr>
          <w:t>qu</w:t>
        </w:r>
      </w:hyperlink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as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ce</w:t>
      </w:r>
      <w:r w:rsidRPr="00C708AD">
        <w:rPr>
          <w:rFonts w:ascii="Arial Narrow" w:eastAsia="Calibri" w:hAnsi="Arial Narrow" w:cs="Tahoma"/>
          <w:spacing w:val="3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g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tra </w:t>
      </w:r>
      <w:hyperlink r:id="rId9"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em</w:t>
        </w:r>
        <w:r w:rsidRPr="00C708AD">
          <w:rPr>
            <w:rFonts w:ascii="Arial Narrow" w:eastAsia="Calibri" w:hAnsi="Arial Narrow" w:cs="Tahoma"/>
            <w:spacing w:val="1"/>
            <w:sz w:val="24"/>
            <w:szCs w:val="24"/>
          </w:rPr>
          <w:t>p</w:t>
        </w:r>
        <w:r w:rsidRPr="00C708AD">
          <w:rPr>
            <w:rFonts w:ascii="Arial Narrow" w:eastAsia="Calibri" w:hAnsi="Arial Narrow" w:cs="Tahoma"/>
            <w:sz w:val="24"/>
            <w:szCs w:val="24"/>
          </w:rPr>
          <w:t>r</w:t>
        </w:r>
        <w:r w:rsidRPr="00C708AD">
          <w:rPr>
            <w:rFonts w:ascii="Arial Narrow" w:eastAsia="Calibri" w:hAnsi="Arial Narrow" w:cs="Tahoma"/>
            <w:spacing w:val="-1"/>
            <w:sz w:val="24"/>
            <w:szCs w:val="24"/>
          </w:rPr>
          <w:t>es</w:t>
        </w:r>
        <w:r w:rsidRPr="00C708AD">
          <w:rPr>
            <w:rFonts w:ascii="Arial Narrow" w:eastAsia="Calibri" w:hAnsi="Arial Narrow" w:cs="Tahoma"/>
            <w:sz w:val="24"/>
            <w:szCs w:val="24"/>
          </w:rPr>
          <w:t>a</w:t>
        </w:r>
        <w:r w:rsidRPr="00C708AD">
          <w:rPr>
            <w:rFonts w:ascii="Arial Narrow" w:eastAsia="Calibri" w:hAnsi="Arial Narrow" w:cs="Tahoma"/>
            <w:spacing w:val="-6"/>
            <w:sz w:val="24"/>
            <w:szCs w:val="24"/>
          </w:rPr>
          <w:t xml:space="preserve"> </w:t>
        </w:r>
        <w:r w:rsidRPr="00C708AD">
          <w:rPr>
            <w:rFonts w:ascii="Arial Narrow" w:eastAsia="Calibri" w:hAnsi="Arial Narrow" w:cs="Tahoma"/>
            <w:sz w:val="24"/>
            <w:szCs w:val="24"/>
          </w:rPr>
          <w:t>o</w:t>
        </w:r>
      </w:hyperlink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  <w:r w:rsidRPr="00C708AD">
        <w:rPr>
          <w:rFonts w:ascii="Arial Narrow" w:eastAsia="Calibri" w:hAnsi="Arial Narrow" w:cs="Tahoma"/>
          <w:spacing w:val="-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é</w:t>
      </w:r>
      <w:r w:rsidRPr="00C708AD">
        <w:rPr>
          <w:rFonts w:ascii="Arial Narrow" w:eastAsia="Calibri" w:hAnsi="Arial Narrow" w:cs="Tahoma"/>
          <w:sz w:val="24"/>
          <w:szCs w:val="24"/>
        </w:rPr>
        <w:t>rmi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7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l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ov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ee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r, </w:t>
      </w:r>
      <w:proofErr w:type="gramStart"/>
      <w:r w:rsidRPr="00C708AD">
        <w:rPr>
          <w:rFonts w:ascii="Arial Narrow" w:eastAsia="Calibri" w:hAnsi="Arial Narrow" w:cs="Tahoma"/>
          <w:spacing w:val="11"/>
          <w:sz w:val="24"/>
          <w:szCs w:val="24"/>
        </w:rPr>
        <w:t>que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h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proofErr w:type="gramEnd"/>
      <w:r w:rsidRPr="00C708AD">
        <w:rPr>
          <w:rFonts w:ascii="Arial Narrow" w:eastAsia="Calibri" w:hAnsi="Arial Narrow" w:cs="Tahoma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cia 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 </w:t>
      </w:r>
      <w:r w:rsidRPr="00C708AD">
        <w:rPr>
          <w:rFonts w:ascii="Arial Narrow" w:eastAsia="Calibri" w:hAnsi="Arial Narrow" w:cs="Tahoma"/>
          <w:spacing w:val="1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tr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r </w:t>
      </w:r>
      <w:r w:rsidRPr="00C708AD">
        <w:rPr>
          <w:rFonts w:ascii="Arial Narrow" w:eastAsia="Calibri" w:hAnsi="Arial Narrow" w:cs="Tahoma"/>
          <w:spacing w:val="9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lo </w:t>
      </w:r>
      <w:r w:rsidRPr="00C708AD">
        <w:rPr>
          <w:rFonts w:ascii="Arial Narrow" w:eastAsia="Calibri" w:hAnsi="Arial Narrow" w:cs="Tahoma"/>
          <w:spacing w:val="1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ario 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ara 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n </w:t>
      </w:r>
      <w:r w:rsidRPr="00C708AD">
        <w:rPr>
          <w:rFonts w:ascii="Arial Narrow" w:eastAsia="Calibri" w:hAnsi="Arial Narrow" w:cs="Tahoma"/>
          <w:spacing w:val="1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; </w:t>
      </w:r>
      <w:r w:rsidRPr="00C708AD">
        <w:rPr>
          <w:rFonts w:ascii="Arial Narrow" w:eastAsia="Calibri" w:hAnsi="Arial Narrow" w:cs="Tahoma"/>
          <w:spacing w:val="1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ás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cam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te </w:t>
      </w:r>
      <w:r w:rsidRPr="00C708AD">
        <w:rPr>
          <w:rFonts w:ascii="Arial Narrow" w:eastAsia="Calibri" w:hAnsi="Arial Narrow" w:cs="Tahoma"/>
          <w:spacing w:val="10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x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ten 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os </w:t>
      </w:r>
      <w:r w:rsidRPr="00C708AD">
        <w:rPr>
          <w:rFonts w:ascii="Arial Narrow" w:eastAsia="Calibri" w:hAnsi="Arial Narrow" w:cs="Tahoma"/>
          <w:spacing w:val="1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os </w:t>
      </w:r>
      <w:r w:rsidRPr="00C708AD">
        <w:rPr>
          <w:rFonts w:ascii="Arial Narrow" w:eastAsia="Calibri" w:hAnsi="Arial Narrow" w:cs="Tahoma"/>
          <w:spacing w:val="1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e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vee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-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los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e 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s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on los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ort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an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rten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e o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jetos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artí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los</w:t>
      </w:r>
      <w:r w:rsidRPr="00C708AD">
        <w:rPr>
          <w:rFonts w:ascii="Arial Narrow" w:eastAsia="Calibri" w:hAnsi="Arial Narrow" w:cs="Tahoma"/>
          <w:spacing w:val="-5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an</w:t>
      </w:r>
      <w:r w:rsidRPr="00C708AD">
        <w:rPr>
          <w:rFonts w:ascii="Arial Narrow" w:eastAsia="Calibri" w:hAnsi="Arial Narrow" w:cs="Tahoma"/>
          <w:sz w:val="24"/>
          <w:szCs w:val="24"/>
        </w:rPr>
        <w:t>gibles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y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los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e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se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ici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s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,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como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op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io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b</w:t>
      </w:r>
      <w:r w:rsidRPr="00C708AD">
        <w:rPr>
          <w:rFonts w:ascii="Arial Narrow" w:eastAsia="Calibri" w:hAnsi="Arial Narrow" w:cs="Tahoma"/>
          <w:sz w:val="24"/>
          <w:szCs w:val="24"/>
        </w:rPr>
        <w:t>re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nd</w:t>
      </w:r>
      <w:r w:rsidRPr="00C708AD">
        <w:rPr>
          <w:rFonts w:ascii="Arial Narrow" w:eastAsia="Calibri" w:hAnsi="Arial Narrow" w:cs="Tahoma"/>
          <w:sz w:val="24"/>
          <w:szCs w:val="24"/>
        </w:rPr>
        <w:t>ica,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f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n algo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m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al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un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ac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tu</w:t>
      </w:r>
      <w:r w:rsidRPr="00C708AD">
        <w:rPr>
          <w:rFonts w:ascii="Arial Narrow" w:eastAsia="Calibri" w:hAnsi="Arial Narrow" w:cs="Tahoma"/>
          <w:sz w:val="24"/>
          <w:szCs w:val="24"/>
        </w:rPr>
        <w:t>aci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q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p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rmite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qu</w:t>
      </w:r>
      <w:r w:rsidRPr="00C708AD">
        <w:rPr>
          <w:rFonts w:ascii="Arial Narrow" w:eastAsia="Calibri" w:hAnsi="Arial Narrow" w:cs="Tahoma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cli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pu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 xml:space="preserve">an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es</w:t>
      </w:r>
      <w:r w:rsidRPr="00C708AD">
        <w:rPr>
          <w:rFonts w:ascii="Arial Narrow" w:eastAsia="Calibri" w:hAnsi="Arial Narrow" w:cs="Tahoma"/>
          <w:sz w:val="24"/>
          <w:szCs w:val="24"/>
        </w:rPr>
        <w:t>arr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llar</w:t>
      </w:r>
      <w:r w:rsidRPr="00C708AD">
        <w:rPr>
          <w:rFonts w:ascii="Arial Narrow" w:eastAsia="Calibri" w:hAnsi="Arial Narrow" w:cs="Tahoma"/>
          <w:spacing w:val="-8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u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ct</w:t>
      </w:r>
      <w:r w:rsidRPr="00C708AD">
        <w:rPr>
          <w:rFonts w:ascii="Arial Narrow" w:eastAsia="Calibri" w:hAnsi="Arial Narrow" w:cs="Tahoma"/>
          <w:spacing w:val="2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v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d</w:t>
      </w:r>
      <w:r w:rsidRPr="00C708AD">
        <w:rPr>
          <w:rFonts w:ascii="Arial Narrow" w:eastAsia="Calibri" w:hAnsi="Arial Narrow" w:cs="Tahoma"/>
          <w:sz w:val="24"/>
          <w:szCs w:val="24"/>
        </w:rPr>
        <w:t>ad</w:t>
      </w:r>
      <w:r w:rsidRPr="00C708AD">
        <w:rPr>
          <w:rFonts w:ascii="Arial Narrow" w:eastAsia="Calibri" w:hAnsi="Arial Narrow" w:cs="Tahoma"/>
          <w:spacing w:val="-6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z w:val="24"/>
          <w:szCs w:val="24"/>
        </w:rPr>
        <w:t>c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o</w:t>
      </w:r>
      <w:r w:rsidRPr="00C708AD">
        <w:rPr>
          <w:rFonts w:ascii="Arial Narrow" w:eastAsia="Calibri" w:hAnsi="Arial Narrow" w:cs="Tahoma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pacing w:val="-2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ot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z w:val="24"/>
          <w:szCs w:val="24"/>
        </w:rPr>
        <w:t>l</w:t>
      </w:r>
      <w:r w:rsidRPr="00C708AD">
        <w:rPr>
          <w:rFonts w:ascii="Arial Narrow" w:eastAsia="Calibri" w:hAnsi="Arial Narrow" w:cs="Tahoma"/>
          <w:spacing w:val="-4"/>
          <w:sz w:val="24"/>
          <w:szCs w:val="24"/>
        </w:rPr>
        <w:t xml:space="preserve"> 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z w:val="24"/>
          <w:szCs w:val="24"/>
        </w:rPr>
        <w:t>a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t</w:t>
      </w:r>
      <w:r w:rsidRPr="00C708AD">
        <w:rPr>
          <w:rFonts w:ascii="Arial Narrow" w:eastAsia="Calibri" w:hAnsi="Arial Narrow" w:cs="Tahoma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s</w:t>
      </w:r>
      <w:r w:rsidRPr="00C708AD">
        <w:rPr>
          <w:rFonts w:ascii="Arial Narrow" w:eastAsia="Calibri" w:hAnsi="Arial Narrow" w:cs="Tahoma"/>
          <w:spacing w:val="3"/>
          <w:sz w:val="24"/>
          <w:szCs w:val="24"/>
        </w:rPr>
        <w:t>fa</w:t>
      </w:r>
      <w:r w:rsidRPr="00C708AD">
        <w:rPr>
          <w:rFonts w:ascii="Arial Narrow" w:eastAsia="Calibri" w:hAnsi="Arial Narrow" w:cs="Tahoma"/>
          <w:sz w:val="24"/>
          <w:szCs w:val="24"/>
        </w:rPr>
        <w:t>cc</w:t>
      </w:r>
      <w:r w:rsidRPr="00C708AD">
        <w:rPr>
          <w:rFonts w:ascii="Arial Narrow" w:eastAsia="Calibri" w:hAnsi="Arial Narrow" w:cs="Tahoma"/>
          <w:spacing w:val="-1"/>
          <w:sz w:val="24"/>
          <w:szCs w:val="24"/>
        </w:rPr>
        <w:t>i</w:t>
      </w:r>
      <w:r w:rsidRPr="00C708AD">
        <w:rPr>
          <w:rFonts w:ascii="Arial Narrow" w:eastAsia="Calibri" w:hAnsi="Arial Narrow" w:cs="Tahoma"/>
          <w:sz w:val="24"/>
          <w:szCs w:val="24"/>
        </w:rPr>
        <w:t>ó</w:t>
      </w:r>
      <w:r w:rsidRPr="00C708AD">
        <w:rPr>
          <w:rFonts w:ascii="Arial Narrow" w:eastAsia="Calibri" w:hAnsi="Arial Narrow" w:cs="Tahoma"/>
          <w:spacing w:val="1"/>
          <w:sz w:val="24"/>
          <w:szCs w:val="24"/>
        </w:rPr>
        <w:t>n</w:t>
      </w:r>
      <w:r w:rsidRPr="00C708AD">
        <w:rPr>
          <w:rFonts w:ascii="Arial Narrow" w:eastAsia="Calibri" w:hAnsi="Arial Narrow" w:cs="Tahoma"/>
          <w:sz w:val="24"/>
          <w:szCs w:val="24"/>
        </w:rPr>
        <w:t>.</w:t>
      </w:r>
    </w:p>
    <w:p w14:paraId="1C84A13F" w14:textId="77777777" w:rsidR="0034737E" w:rsidRPr="00C708AD" w:rsidRDefault="0034737E" w:rsidP="0034737E">
      <w:pPr>
        <w:pStyle w:val="Prrafodelista"/>
        <w:numPr>
          <w:ilvl w:val="0"/>
          <w:numId w:val="21"/>
        </w:numPr>
        <w:spacing w:after="0"/>
        <w:ind w:right="83"/>
        <w:jc w:val="both"/>
        <w:rPr>
          <w:rFonts w:ascii="Arial Narrow" w:eastAsia="Calibri" w:hAnsi="Arial Narrow" w:cs="Tahoma"/>
          <w:b/>
          <w:sz w:val="24"/>
          <w:szCs w:val="24"/>
        </w:rPr>
      </w:pPr>
      <w:r w:rsidRPr="00C708AD">
        <w:rPr>
          <w:rFonts w:ascii="Arial Narrow" w:eastAsia="Calibri" w:hAnsi="Arial Narrow" w:cs="Tahoma"/>
          <w:b/>
          <w:sz w:val="24"/>
          <w:szCs w:val="24"/>
        </w:rPr>
        <w:t xml:space="preserve">Reuniones: </w:t>
      </w:r>
      <w:r w:rsidRPr="00C708AD">
        <w:rPr>
          <w:rFonts w:ascii="Arial Narrow" w:hAnsi="Arial Narrow" w:cs="Tahoma"/>
          <w:sz w:val="24"/>
          <w:szCs w:val="24"/>
        </w:rPr>
        <w:t>medio de comunicación interpersonal que se utiliza para establecer contacto con el personal vinculado a la empresa mediante contrato laboral o cualquier otro sistema de contratación en el que la empresa a través de la comunicación deba llegar al personal.</w:t>
      </w:r>
    </w:p>
    <w:p w14:paraId="272AA410" w14:textId="77777777" w:rsidR="0034737E" w:rsidRPr="00C708AD" w:rsidRDefault="0034737E" w:rsidP="0034737E">
      <w:pPr>
        <w:pStyle w:val="Prrafodelista"/>
        <w:widowControl w:val="0"/>
        <w:numPr>
          <w:ilvl w:val="0"/>
          <w:numId w:val="21"/>
        </w:numPr>
        <w:tabs>
          <w:tab w:val="left" w:pos="1359"/>
        </w:tabs>
        <w:spacing w:after="0"/>
        <w:ind w:right="279"/>
        <w:jc w:val="both"/>
        <w:rPr>
          <w:rFonts w:ascii="Arial Narrow" w:hAnsi="Arial Narrow" w:cs="Tahoma"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 xml:space="preserve">Radicación de correspondencia: </w:t>
      </w:r>
      <w:r w:rsidRPr="00C708AD">
        <w:rPr>
          <w:rFonts w:ascii="Arial Narrow" w:hAnsi="Arial Narrow" w:cs="Tahoma"/>
          <w:sz w:val="24"/>
          <w:szCs w:val="24"/>
        </w:rPr>
        <w:t xml:space="preserve">procedimiento mediante el cual se asigna un número consecutivo a las comunicaciones recibidas dejando constancia de la fecha, hora de </w:t>
      </w:r>
      <w:r w:rsidRPr="00C708AD">
        <w:rPr>
          <w:rFonts w:ascii="Arial Narrow" w:hAnsi="Arial Narrow" w:cs="Tahoma"/>
          <w:sz w:val="24"/>
          <w:szCs w:val="24"/>
        </w:rPr>
        <w:lastRenderedPageBreak/>
        <w:t>recibido o envío con el propósito de asegurar su trámite.</w:t>
      </w:r>
    </w:p>
    <w:p w14:paraId="29E4B9CE" w14:textId="77777777" w:rsidR="0034737E" w:rsidRPr="00C708AD" w:rsidRDefault="0034737E" w:rsidP="0034737E">
      <w:pPr>
        <w:tabs>
          <w:tab w:val="left" w:pos="2410"/>
        </w:tabs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</w:p>
    <w:p w14:paraId="46B8CBF5" w14:textId="77777777" w:rsidR="0034737E" w:rsidRPr="00C708AD" w:rsidRDefault="0034737E" w:rsidP="0034737E">
      <w:pPr>
        <w:pStyle w:val="Ttulo"/>
        <w:numPr>
          <w:ilvl w:val="0"/>
          <w:numId w:val="6"/>
        </w:numPr>
        <w:jc w:val="both"/>
        <w:rPr>
          <w:rFonts w:ascii="Arial Narrow" w:hAnsi="Arial Narrow"/>
          <w:sz w:val="24"/>
        </w:rPr>
      </w:pPr>
      <w:r w:rsidRPr="00C708AD">
        <w:rPr>
          <w:rFonts w:ascii="Arial Narrow" w:hAnsi="Arial Narrow"/>
          <w:sz w:val="24"/>
        </w:rPr>
        <w:t>NORMAS Y/O DOCUMENTOS ASOCIADOS</w:t>
      </w:r>
    </w:p>
    <w:p w14:paraId="3A7551B8" w14:textId="77777777" w:rsidR="0034737E" w:rsidRPr="00C708AD" w:rsidRDefault="0034737E" w:rsidP="0034737E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>Norma NTC OHSAS 18001:2007</w:t>
      </w:r>
    </w:p>
    <w:p w14:paraId="41CCBFE8" w14:textId="77777777" w:rsidR="0034737E" w:rsidRPr="00C708AD" w:rsidRDefault="0034737E" w:rsidP="0034737E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>Resolución 1016 de 1989 Ministerio de la Protección Social</w:t>
      </w:r>
    </w:p>
    <w:p w14:paraId="66EB0CBB" w14:textId="77777777" w:rsidR="0034737E" w:rsidRPr="00C708AD" w:rsidRDefault="0034737E" w:rsidP="0034737E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>Resolución 1401 de 2007 Ministerio de la Protección Social</w:t>
      </w:r>
    </w:p>
    <w:p w14:paraId="62545FE3" w14:textId="77777777" w:rsidR="0034737E" w:rsidRPr="00C708AD" w:rsidRDefault="0034737E" w:rsidP="0034737E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>Decreto 1295 de 1994 Ministerio de la Protección Social</w:t>
      </w:r>
    </w:p>
    <w:p w14:paraId="59EF6E44" w14:textId="77777777" w:rsidR="0034737E" w:rsidRPr="00C708AD" w:rsidRDefault="0034737E" w:rsidP="0034737E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>Resolución 2013 de 1986 Ministerio de la Protección Social</w:t>
      </w:r>
    </w:p>
    <w:p w14:paraId="516608A2" w14:textId="77777777" w:rsidR="0034737E" w:rsidRPr="00C708AD" w:rsidRDefault="0034737E" w:rsidP="0034737E">
      <w:pPr>
        <w:pStyle w:val="Ttulo"/>
        <w:numPr>
          <w:ilvl w:val="0"/>
          <w:numId w:val="24"/>
        </w:numPr>
        <w:jc w:val="both"/>
        <w:rPr>
          <w:rFonts w:ascii="Arial Narrow" w:hAnsi="Arial Narrow"/>
          <w:b w:val="0"/>
          <w:sz w:val="24"/>
        </w:rPr>
      </w:pPr>
      <w:r w:rsidRPr="00C708AD">
        <w:rPr>
          <w:rFonts w:ascii="Arial Narrow" w:hAnsi="Arial Narrow"/>
          <w:b w:val="0"/>
          <w:sz w:val="24"/>
        </w:rPr>
        <w:t>Principios y Criterios Para la Producción de Aceite de Palma Sostenible P&amp;C RSPO</w:t>
      </w:r>
    </w:p>
    <w:p w14:paraId="52661833" w14:textId="77777777" w:rsidR="0034737E" w:rsidRPr="00C708AD" w:rsidRDefault="0034737E" w:rsidP="0034737E">
      <w:pPr>
        <w:pStyle w:val="Ttulo"/>
        <w:ind w:left="360"/>
        <w:jc w:val="both"/>
        <w:rPr>
          <w:rFonts w:ascii="Arial Narrow" w:hAnsi="Arial Narrow"/>
          <w:sz w:val="24"/>
        </w:rPr>
      </w:pPr>
    </w:p>
    <w:p w14:paraId="31BB4534" w14:textId="77777777" w:rsidR="0034737E" w:rsidRPr="00C708AD" w:rsidRDefault="0034737E" w:rsidP="0034737E">
      <w:pPr>
        <w:pStyle w:val="Ttulo"/>
        <w:numPr>
          <w:ilvl w:val="0"/>
          <w:numId w:val="6"/>
        </w:numPr>
        <w:jc w:val="both"/>
        <w:rPr>
          <w:rFonts w:ascii="Arial Narrow" w:hAnsi="Arial Narrow"/>
          <w:sz w:val="24"/>
        </w:rPr>
      </w:pPr>
      <w:r w:rsidRPr="00C708AD">
        <w:rPr>
          <w:rFonts w:ascii="Arial Narrow" w:hAnsi="Arial Narrow"/>
          <w:sz w:val="24"/>
        </w:rPr>
        <w:t>RESPONSABILIDAD Y AUTORIDAD</w:t>
      </w:r>
    </w:p>
    <w:p w14:paraId="785AAC36" w14:textId="77777777" w:rsidR="0034737E" w:rsidRPr="00C708AD" w:rsidRDefault="0034737E" w:rsidP="0034737E">
      <w:pPr>
        <w:jc w:val="both"/>
        <w:rPr>
          <w:rFonts w:ascii="Arial Narrow" w:hAnsi="Arial Narrow"/>
          <w:b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 xml:space="preserve">Es responsabilidad del jefe de Sostenibilidad y el </w:t>
      </w:r>
      <w:proofErr w:type="gramStart"/>
      <w:r w:rsidRPr="00C708AD">
        <w:rPr>
          <w:rFonts w:ascii="Arial Narrow" w:hAnsi="Arial Narrow"/>
          <w:sz w:val="24"/>
          <w:szCs w:val="24"/>
        </w:rPr>
        <w:t>Jefe</w:t>
      </w:r>
      <w:proofErr w:type="gramEnd"/>
      <w:r w:rsidRPr="00C708AD">
        <w:rPr>
          <w:rFonts w:ascii="Arial Narrow" w:hAnsi="Arial Narrow"/>
          <w:sz w:val="24"/>
          <w:szCs w:val="24"/>
        </w:rPr>
        <w:t xml:space="preserve"> de Gestión Humana, el correcto desarrollo de este procedimiento trabajando de la mano con los Jefes de área, así como de la Gerencia de hacer seguimiento a este procedimiento.</w:t>
      </w:r>
    </w:p>
    <w:p w14:paraId="498D8908" w14:textId="77777777" w:rsidR="0034737E" w:rsidRPr="00C708AD" w:rsidRDefault="0034737E" w:rsidP="0034737E">
      <w:pPr>
        <w:pStyle w:val="Prrafodelista"/>
        <w:numPr>
          <w:ilvl w:val="0"/>
          <w:numId w:val="6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METODOLOGÍA</w:t>
      </w:r>
    </w:p>
    <w:p w14:paraId="55CEC3A8" w14:textId="77777777" w:rsidR="0034737E" w:rsidRPr="00C708AD" w:rsidRDefault="0034737E" w:rsidP="0034737E">
      <w:pPr>
        <w:pStyle w:val="Prrafodelista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Las actividades de Comunicación, Participación y Consulta están orientadas a informar, difundir y sensibilizar los conceptos, documentos, políticas y demás temas de interés, manejados involucrando a todas las partes interesadas, tanto Internas como Externas de la compañía.</w:t>
      </w:r>
    </w:p>
    <w:p w14:paraId="7834F65E" w14:textId="77777777" w:rsidR="0034737E" w:rsidRPr="00C708AD" w:rsidRDefault="0034737E" w:rsidP="0034737E">
      <w:pPr>
        <w:pStyle w:val="Prrafodelista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 xml:space="preserve"> </w:t>
      </w:r>
    </w:p>
    <w:p w14:paraId="22DC7B65" w14:textId="77777777" w:rsidR="0034737E" w:rsidRPr="00C708AD" w:rsidRDefault="0034737E" w:rsidP="0034737E">
      <w:pPr>
        <w:pStyle w:val="Prrafodelista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Las partes interesadas identificadas son las siguientes:</w:t>
      </w:r>
    </w:p>
    <w:p w14:paraId="7F76A648" w14:textId="77777777" w:rsidR="0034737E" w:rsidRPr="00C708AD" w:rsidRDefault="0034737E" w:rsidP="0034737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Colaboradores</w:t>
      </w:r>
    </w:p>
    <w:p w14:paraId="05D61B23" w14:textId="77777777" w:rsidR="0034737E" w:rsidRPr="00C708AD" w:rsidRDefault="0034737E" w:rsidP="0034737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Accionistas</w:t>
      </w:r>
    </w:p>
    <w:p w14:paraId="01DBAE50" w14:textId="77777777" w:rsidR="0034737E" w:rsidRPr="00C708AD" w:rsidRDefault="0034737E" w:rsidP="0034737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Proveedores</w:t>
      </w:r>
    </w:p>
    <w:p w14:paraId="63BAE710" w14:textId="77777777" w:rsidR="0034737E" w:rsidRDefault="0034737E" w:rsidP="0034737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 xml:space="preserve">Comunidad de Alto de </w:t>
      </w:r>
      <w:proofErr w:type="spellStart"/>
      <w:r w:rsidRPr="00C708AD">
        <w:rPr>
          <w:rFonts w:ascii="Arial Narrow" w:hAnsi="Arial Narrow"/>
          <w:sz w:val="24"/>
          <w:szCs w:val="24"/>
        </w:rPr>
        <w:t>Manacacias</w:t>
      </w:r>
      <w:proofErr w:type="spellEnd"/>
    </w:p>
    <w:p w14:paraId="32176C4E" w14:textId="77777777" w:rsidR="00497515" w:rsidRDefault="00497515" w:rsidP="0049751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CD30284" w14:textId="53E51B4D" w:rsidR="00010CCE" w:rsidRDefault="00497515" w:rsidP="00497515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Los </w:t>
      </w:r>
      <w:r w:rsidR="00F16030">
        <w:rPr>
          <w:rFonts w:ascii="Arial Narrow" w:hAnsi="Arial Narrow"/>
          <w:sz w:val="24"/>
          <w:szCs w:val="24"/>
        </w:rPr>
        <w:t xml:space="preserve">siguientes </w:t>
      </w:r>
      <w:r>
        <w:rPr>
          <w:rFonts w:ascii="Arial Narrow" w:hAnsi="Arial Narrow"/>
          <w:sz w:val="24"/>
          <w:szCs w:val="24"/>
        </w:rPr>
        <w:t xml:space="preserve">documentos pueden solicitarse </w:t>
      </w:r>
      <w:r w:rsidR="00F16030">
        <w:rPr>
          <w:rFonts w:ascii="Arial Narrow" w:hAnsi="Arial Narrow"/>
          <w:sz w:val="24"/>
          <w:szCs w:val="24"/>
        </w:rPr>
        <w:t>a través</w:t>
      </w:r>
      <w:r>
        <w:rPr>
          <w:rFonts w:ascii="Arial Narrow" w:hAnsi="Arial Narrow"/>
          <w:sz w:val="24"/>
          <w:szCs w:val="24"/>
        </w:rPr>
        <w:t xml:space="preserve"> de la página web </w:t>
      </w:r>
      <w:hyperlink r:id="rId10" w:history="1">
        <w:r w:rsidRPr="002863D3">
          <w:rPr>
            <w:rStyle w:val="Hipervnculo"/>
            <w:rFonts w:ascii="Arial Narrow" w:hAnsi="Arial Narrow"/>
            <w:sz w:val="24"/>
            <w:szCs w:val="24"/>
          </w:rPr>
          <w:t>https://ocar</w:t>
        </w:r>
        <w:r w:rsidRPr="002863D3">
          <w:rPr>
            <w:rStyle w:val="Hipervnculo"/>
            <w:rFonts w:ascii="Arial Narrow" w:hAnsi="Arial Narrow"/>
            <w:sz w:val="24"/>
            <w:szCs w:val="24"/>
          </w:rPr>
          <w:t>r</w:t>
        </w:r>
        <w:r w:rsidRPr="002863D3">
          <w:rPr>
            <w:rStyle w:val="Hipervnculo"/>
            <w:rFonts w:ascii="Arial Narrow" w:hAnsi="Arial Narrow"/>
            <w:sz w:val="24"/>
            <w:szCs w:val="24"/>
          </w:rPr>
          <w:t>ava.com/</w:t>
        </w:r>
      </w:hyperlink>
      <w:r w:rsidR="003470BA">
        <w:rPr>
          <w:rFonts w:ascii="Arial Narrow" w:hAnsi="Arial Narrow"/>
          <w:sz w:val="24"/>
          <w:szCs w:val="24"/>
        </w:rPr>
        <w:t xml:space="preserve"> en la sección de </w:t>
      </w:r>
      <w:r w:rsidR="003470BA" w:rsidRPr="003470BA">
        <w:rPr>
          <w:rFonts w:ascii="Arial Narrow" w:hAnsi="Arial Narrow"/>
          <w:b/>
          <w:bCs/>
          <w:sz w:val="24"/>
          <w:szCs w:val="24"/>
        </w:rPr>
        <w:t>contáctanos</w:t>
      </w:r>
      <w:r w:rsidR="003470BA">
        <w:rPr>
          <w:rFonts w:ascii="Arial Narrow" w:hAnsi="Arial Narrow"/>
          <w:sz w:val="24"/>
          <w:szCs w:val="24"/>
        </w:rPr>
        <w:t xml:space="preserve">: </w:t>
      </w:r>
    </w:p>
    <w:p w14:paraId="799273D5" w14:textId="77777777" w:rsidR="00A778A5" w:rsidRDefault="00A778A5" w:rsidP="00010CC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Títulos</w:t>
      </w:r>
      <w:r w:rsidR="00010CCE">
        <w:rPr>
          <w:rFonts w:ascii="Arial Narrow" w:hAnsi="Arial Narrow"/>
          <w:sz w:val="24"/>
          <w:szCs w:val="24"/>
        </w:rPr>
        <w:t xml:space="preserve"> de propiedad / derechos de uso</w:t>
      </w:r>
    </w:p>
    <w:p w14:paraId="440DB6C0" w14:textId="77777777" w:rsidR="00444DE5" w:rsidRDefault="00444DE5" w:rsidP="00010CC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Planes de salud y seguridad ocupacional</w:t>
      </w:r>
    </w:p>
    <w:p w14:paraId="2C1FF70F" w14:textId="021A6C7E" w:rsidR="00C4086B" w:rsidRDefault="00444DE5" w:rsidP="00010CC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Planes de evaluación de impacto relacionados con impactos sociales</w:t>
      </w:r>
      <w:r w:rsidR="003505A9">
        <w:rPr>
          <w:rFonts w:ascii="Arial Narrow" w:hAnsi="Arial Narrow"/>
          <w:sz w:val="24"/>
          <w:szCs w:val="24"/>
        </w:rPr>
        <w:t xml:space="preserve"> y ambientales</w:t>
      </w:r>
    </w:p>
    <w:p w14:paraId="0B944508" w14:textId="534A951B" w:rsidR="00A350B0" w:rsidRPr="00A350B0" w:rsidRDefault="00847AB0" w:rsidP="00A350B0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Documentación </w:t>
      </w:r>
      <w:r w:rsidR="00A350B0">
        <w:rPr>
          <w:rFonts w:ascii="Arial Narrow" w:hAnsi="Arial Narrow"/>
          <w:sz w:val="24"/>
          <w:szCs w:val="24"/>
        </w:rPr>
        <w:t xml:space="preserve">sobre AVC </w:t>
      </w:r>
    </w:p>
    <w:p w14:paraId="069130FD" w14:textId="2C301A8A" w:rsidR="00010CCE" w:rsidRDefault="001E4034" w:rsidP="00010CC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Planes de prevención y reducción de contaminación </w:t>
      </w:r>
    </w:p>
    <w:p w14:paraId="4AFE1DE6" w14:textId="03406E9F" w:rsidR="0066291D" w:rsidRDefault="0066291D" w:rsidP="00010CC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Detalles de reclamos y quejas </w:t>
      </w:r>
    </w:p>
    <w:p w14:paraId="139BE590" w14:textId="4B76CFA0" w:rsidR="0066291D" w:rsidRDefault="0066291D" w:rsidP="00010CC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Procedimiento de negociación </w:t>
      </w:r>
    </w:p>
    <w:p w14:paraId="5972A735" w14:textId="2FD126E1" w:rsidR="0066291D" w:rsidRDefault="009274E1" w:rsidP="00010CC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Planes de mejora continua </w:t>
      </w:r>
    </w:p>
    <w:p w14:paraId="31F56CA8" w14:textId="2D2120F3" w:rsidR="009274E1" w:rsidRDefault="009274E1" w:rsidP="00010CC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Resumen </w:t>
      </w:r>
      <w:r w:rsidR="00AE7092">
        <w:rPr>
          <w:rFonts w:ascii="Arial Narrow" w:hAnsi="Arial Narrow"/>
          <w:sz w:val="24"/>
          <w:szCs w:val="24"/>
        </w:rPr>
        <w:t>público</w:t>
      </w:r>
      <w:r w:rsidR="00973C22">
        <w:rPr>
          <w:rFonts w:ascii="Arial Narrow" w:hAnsi="Arial Narrow"/>
          <w:sz w:val="24"/>
          <w:szCs w:val="24"/>
        </w:rPr>
        <w:t xml:space="preserve"> del informe de evaluación de certificación</w:t>
      </w:r>
    </w:p>
    <w:p w14:paraId="090AE833" w14:textId="6EA9CA7A" w:rsidR="00973C22" w:rsidRDefault="00973C22" w:rsidP="00010CCE">
      <w:pPr>
        <w:pStyle w:val="Prrafodelista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Política de derechos humanos</w:t>
      </w:r>
    </w:p>
    <w:p w14:paraId="5EA8A365" w14:textId="77777777" w:rsidR="00010CCE" w:rsidRPr="00497515" w:rsidRDefault="00010CCE" w:rsidP="0049751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3F2CE8" w14:textId="77777777" w:rsidR="0034737E" w:rsidRPr="00C708AD" w:rsidRDefault="0034737E" w:rsidP="0034737E">
      <w:pPr>
        <w:pStyle w:val="Prrafodelista"/>
        <w:tabs>
          <w:tab w:val="left" w:pos="4995"/>
        </w:tabs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ab/>
      </w:r>
    </w:p>
    <w:p w14:paraId="56AA6D76" w14:textId="77777777" w:rsidR="0034737E" w:rsidRPr="00C708AD" w:rsidRDefault="0034737E" w:rsidP="0034737E">
      <w:pPr>
        <w:pStyle w:val="Prrafodelista"/>
        <w:numPr>
          <w:ilvl w:val="1"/>
          <w:numId w:val="6"/>
        </w:numPr>
        <w:spacing w:after="0"/>
        <w:ind w:left="792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lastRenderedPageBreak/>
        <w:t>COMUNICACIÓN INTERNA</w:t>
      </w:r>
    </w:p>
    <w:p w14:paraId="63363603" w14:textId="77777777" w:rsidR="0034737E" w:rsidRDefault="0034737E" w:rsidP="0034737E">
      <w:pPr>
        <w:pStyle w:val="Prrafodelista"/>
        <w:spacing w:after="0"/>
        <w:jc w:val="both"/>
        <w:rPr>
          <w:rFonts w:ascii="Arial Narrow" w:hAnsi="Arial Narrow" w:cs="Tahoma"/>
          <w:sz w:val="24"/>
          <w:szCs w:val="24"/>
        </w:rPr>
      </w:pPr>
      <w:r w:rsidRPr="00C40AE2">
        <w:rPr>
          <w:rFonts w:ascii="Arial Narrow" w:hAnsi="Arial Narrow" w:cs="Tahoma"/>
          <w:sz w:val="24"/>
          <w:szCs w:val="24"/>
        </w:rPr>
        <w:t>Es importante tener en cuenta que la gestión de la comunicación interna solo será efectiva si se cumplen los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C40AE2">
        <w:rPr>
          <w:rFonts w:ascii="Arial Narrow" w:hAnsi="Arial Narrow" w:cs="Tahoma"/>
          <w:sz w:val="24"/>
          <w:szCs w:val="24"/>
        </w:rPr>
        <w:t>siguientes requisitos:</w:t>
      </w:r>
    </w:p>
    <w:p w14:paraId="31C2EB61" w14:textId="77777777" w:rsidR="0034737E" w:rsidRPr="00FD35EA" w:rsidRDefault="0034737E" w:rsidP="0034737E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Claridad en los mensajes. Que sean contundentes y asertivos.</w:t>
      </w:r>
    </w:p>
    <w:p w14:paraId="1DCCBD5C" w14:textId="77777777" w:rsidR="0034737E" w:rsidRPr="00FD35EA" w:rsidRDefault="0034737E" w:rsidP="0034737E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Transparencia en la intención de la comunicación.</w:t>
      </w:r>
    </w:p>
    <w:p w14:paraId="52893316" w14:textId="77777777" w:rsidR="0034737E" w:rsidRPr="00FD35EA" w:rsidRDefault="0034737E" w:rsidP="0034737E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Respeto a las jerarquías de la</w:t>
      </w:r>
      <w:r>
        <w:rPr>
          <w:rFonts w:ascii="Arial Narrow" w:hAnsi="Arial Narrow" w:cs="Tahoma"/>
          <w:sz w:val="24"/>
          <w:szCs w:val="24"/>
        </w:rPr>
        <w:t xml:space="preserve"> organización</w:t>
      </w:r>
      <w:r w:rsidRPr="00FD35EA">
        <w:rPr>
          <w:rFonts w:ascii="Arial Narrow" w:hAnsi="Arial Narrow" w:cs="Tahoma"/>
          <w:sz w:val="24"/>
          <w:szCs w:val="24"/>
        </w:rPr>
        <w:t>.</w:t>
      </w:r>
    </w:p>
    <w:p w14:paraId="7479A376" w14:textId="77777777" w:rsidR="0034737E" w:rsidRPr="00FD35EA" w:rsidRDefault="0034737E" w:rsidP="0034737E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Oportunidad de la información.</w:t>
      </w:r>
    </w:p>
    <w:p w14:paraId="7980E937" w14:textId="77777777" w:rsidR="0034737E" w:rsidRPr="00FD35EA" w:rsidRDefault="0034737E" w:rsidP="0034737E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Tono y actitud con el cual se va a compartir el mensaje.</w:t>
      </w:r>
    </w:p>
    <w:p w14:paraId="617FCCDA" w14:textId="77777777" w:rsidR="0034737E" w:rsidRPr="00FD35EA" w:rsidRDefault="0034737E" w:rsidP="0034737E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Ante las dudas o malentendidos, preguntar y aclarar.</w:t>
      </w:r>
    </w:p>
    <w:p w14:paraId="7EE2BA5B" w14:textId="77777777" w:rsidR="0034737E" w:rsidRPr="00FD35EA" w:rsidRDefault="0034737E" w:rsidP="0034737E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Expresar con cortesía.</w:t>
      </w:r>
    </w:p>
    <w:p w14:paraId="5B143C3A" w14:textId="77777777" w:rsidR="0034737E" w:rsidRPr="00FD35EA" w:rsidRDefault="0034737E" w:rsidP="0034737E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Tranquilidad en la expresión.</w:t>
      </w:r>
    </w:p>
    <w:p w14:paraId="325770FC" w14:textId="77777777" w:rsidR="0034737E" w:rsidRDefault="0034737E" w:rsidP="0034737E">
      <w:pPr>
        <w:pStyle w:val="Prrafodelista"/>
        <w:numPr>
          <w:ilvl w:val="0"/>
          <w:numId w:val="29"/>
        </w:numPr>
        <w:spacing w:after="0"/>
        <w:jc w:val="both"/>
        <w:rPr>
          <w:rFonts w:ascii="Arial Narrow" w:hAnsi="Arial Narrow" w:cs="Tahoma"/>
          <w:sz w:val="24"/>
          <w:szCs w:val="24"/>
        </w:rPr>
      </w:pPr>
      <w:r w:rsidRPr="00FD35EA">
        <w:rPr>
          <w:rFonts w:ascii="Arial Narrow" w:hAnsi="Arial Narrow" w:cs="Tahoma"/>
          <w:sz w:val="24"/>
          <w:szCs w:val="24"/>
        </w:rPr>
        <w:t>Escuchar con respeto y sin interrupciones</w:t>
      </w:r>
      <w:r>
        <w:rPr>
          <w:rFonts w:ascii="Arial Narrow" w:hAnsi="Arial Narrow" w:cs="Tahoma"/>
          <w:sz w:val="24"/>
          <w:szCs w:val="24"/>
        </w:rPr>
        <w:t>.</w:t>
      </w:r>
    </w:p>
    <w:p w14:paraId="5F964D4F" w14:textId="77777777" w:rsidR="0034737E" w:rsidRDefault="0034737E" w:rsidP="0034737E">
      <w:pPr>
        <w:pStyle w:val="Prrafodelista"/>
        <w:spacing w:after="0"/>
        <w:ind w:left="1440"/>
        <w:jc w:val="both"/>
        <w:rPr>
          <w:rFonts w:ascii="Arial Narrow" w:hAnsi="Arial Narrow" w:cs="Tahoma"/>
          <w:sz w:val="24"/>
          <w:szCs w:val="24"/>
        </w:rPr>
      </w:pPr>
    </w:p>
    <w:p w14:paraId="2420C0C5" w14:textId="77777777" w:rsidR="0034737E" w:rsidRDefault="0034737E" w:rsidP="0034737E">
      <w:pPr>
        <w:pStyle w:val="Prrafodelista"/>
        <w:spacing w:after="0"/>
        <w:ind w:left="360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D47D98">
        <w:rPr>
          <w:rFonts w:ascii="Arial Narrow" w:hAnsi="Arial Narrow" w:cs="Tahoma"/>
          <w:b/>
          <w:bCs/>
          <w:sz w:val="24"/>
          <w:szCs w:val="24"/>
        </w:rPr>
        <w:t>6.1.2 COMUNICACIÓN EXTERNA</w:t>
      </w:r>
    </w:p>
    <w:p w14:paraId="178FFCB7" w14:textId="77777777" w:rsidR="0034737E" w:rsidRDefault="0034737E" w:rsidP="0034737E">
      <w:pPr>
        <w:pStyle w:val="Prrafodelista"/>
        <w:spacing w:after="0"/>
        <w:ind w:left="360"/>
        <w:jc w:val="both"/>
        <w:rPr>
          <w:rFonts w:ascii="Arial Narrow" w:hAnsi="Arial Narrow" w:cs="Tahoma"/>
          <w:b/>
          <w:bCs/>
          <w:sz w:val="24"/>
          <w:szCs w:val="24"/>
        </w:rPr>
      </w:pPr>
    </w:p>
    <w:p w14:paraId="09DEC656" w14:textId="77777777" w:rsidR="0034737E" w:rsidRPr="00563284" w:rsidRDefault="0034737E" w:rsidP="0034737E">
      <w:pPr>
        <w:pStyle w:val="Prrafodelista"/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 w:rsidRPr="00563284">
        <w:rPr>
          <w:rFonts w:ascii="Arial Narrow" w:hAnsi="Arial Narrow"/>
          <w:sz w:val="24"/>
          <w:szCs w:val="24"/>
        </w:rPr>
        <w:t>Para la divulgación de la información en la comunicación externa, se deberá tener en cuenta las siguientes disposiciones:</w:t>
      </w:r>
    </w:p>
    <w:p w14:paraId="426B7A27" w14:textId="77777777" w:rsidR="0034737E" w:rsidRPr="00563284" w:rsidRDefault="0034737E" w:rsidP="0034737E">
      <w:pPr>
        <w:pStyle w:val="Prrafodelista"/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14:paraId="303A0AC0" w14:textId="77777777" w:rsidR="0034737E" w:rsidRDefault="0034737E" w:rsidP="0034737E">
      <w:pPr>
        <w:pStyle w:val="Prrafodelista"/>
        <w:spacing w:after="0"/>
        <w:ind w:left="360"/>
        <w:jc w:val="both"/>
      </w:pPr>
      <w:r>
        <w:rPr>
          <w:rFonts w:ascii="Arial Narrow" w:hAnsi="Arial Narrow"/>
          <w:sz w:val="24"/>
          <w:szCs w:val="24"/>
        </w:rPr>
        <w:t>Los</w:t>
      </w:r>
      <w:r w:rsidRPr="00563284">
        <w:rPr>
          <w:rFonts w:ascii="Arial Narrow" w:hAnsi="Arial Narrow"/>
          <w:sz w:val="24"/>
          <w:szCs w:val="24"/>
        </w:rPr>
        <w:t xml:space="preserve"> únicos voceros oficiales para comunicar información enfocada al público externo estarán ejercidos por quien ocupe el cargo de </w:t>
      </w:r>
      <w:proofErr w:type="gramStart"/>
      <w:r w:rsidRPr="00563284">
        <w:rPr>
          <w:rFonts w:ascii="Arial Narrow" w:hAnsi="Arial Narrow"/>
          <w:sz w:val="24"/>
          <w:szCs w:val="24"/>
        </w:rPr>
        <w:t>Jefe</w:t>
      </w:r>
      <w:proofErr w:type="gramEnd"/>
      <w:r w:rsidRPr="00563284">
        <w:rPr>
          <w:rFonts w:ascii="Arial Narrow" w:hAnsi="Arial Narrow"/>
          <w:sz w:val="24"/>
          <w:szCs w:val="24"/>
        </w:rPr>
        <w:t xml:space="preserve"> de Sostenibilidad y Jefe de Gestión Humana </w:t>
      </w:r>
      <w:r>
        <w:rPr>
          <w:rFonts w:ascii="Arial Narrow" w:hAnsi="Arial Narrow"/>
          <w:sz w:val="24"/>
          <w:szCs w:val="24"/>
        </w:rPr>
        <w:t xml:space="preserve">y </w:t>
      </w:r>
      <w:r w:rsidRPr="00563284">
        <w:rPr>
          <w:rFonts w:ascii="Arial Narrow" w:hAnsi="Arial Narrow"/>
          <w:sz w:val="24"/>
          <w:szCs w:val="24"/>
        </w:rPr>
        <w:t>la persona que éste delegue para casos particulares</w:t>
      </w:r>
      <w:r>
        <w:t>.</w:t>
      </w:r>
    </w:p>
    <w:p w14:paraId="3DBB46C2" w14:textId="77777777" w:rsidR="0034737E" w:rsidRDefault="0034737E" w:rsidP="0034737E">
      <w:pPr>
        <w:pStyle w:val="Prrafodelista"/>
        <w:spacing w:after="0"/>
        <w:ind w:left="360"/>
        <w:jc w:val="both"/>
      </w:pPr>
    </w:p>
    <w:p w14:paraId="5496669A" w14:textId="77777777" w:rsidR="0034737E" w:rsidRPr="00053691" w:rsidRDefault="0034737E" w:rsidP="0034737E">
      <w:pPr>
        <w:pStyle w:val="Prrafodelista"/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 w:rsidRPr="00053691">
        <w:rPr>
          <w:rFonts w:ascii="Arial Narrow" w:hAnsi="Arial Narrow"/>
          <w:sz w:val="24"/>
          <w:szCs w:val="24"/>
        </w:rPr>
        <w:t>La solicitud de la información será basada en el principio de resguardo y protección de la organización, por lo que el suministro de esta será evaluado según los riegos que de una manera u otra puedan impactar sobre los activos de la empresa.</w:t>
      </w:r>
    </w:p>
    <w:p w14:paraId="28EB11E4" w14:textId="77777777" w:rsidR="0034737E" w:rsidRPr="00C600A4" w:rsidRDefault="0034737E" w:rsidP="0034737E">
      <w:pPr>
        <w:pStyle w:val="Prrafodelista"/>
        <w:spacing w:after="0"/>
        <w:ind w:left="360"/>
        <w:jc w:val="both"/>
        <w:rPr>
          <w:rFonts w:ascii="Arial Narrow" w:hAnsi="Arial Narrow" w:cs="Tahoma"/>
          <w:b/>
          <w:bCs/>
          <w:sz w:val="24"/>
          <w:szCs w:val="24"/>
        </w:rPr>
      </w:pPr>
    </w:p>
    <w:p w14:paraId="5D1A198A" w14:textId="77777777" w:rsidR="0034737E" w:rsidRDefault="0034737E" w:rsidP="0034737E">
      <w:pPr>
        <w:pStyle w:val="Prrafodelista"/>
        <w:numPr>
          <w:ilvl w:val="1"/>
          <w:numId w:val="6"/>
        </w:numPr>
        <w:spacing w:after="0"/>
        <w:ind w:left="792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CANALES DE COMUNICACIÓN</w:t>
      </w:r>
    </w:p>
    <w:p w14:paraId="4D52A86F" w14:textId="77777777" w:rsidR="0034737E" w:rsidRPr="00C708AD" w:rsidRDefault="0034737E" w:rsidP="0034737E">
      <w:pPr>
        <w:pStyle w:val="Prrafodelista"/>
        <w:spacing w:after="0"/>
        <w:ind w:left="792"/>
        <w:jc w:val="both"/>
        <w:rPr>
          <w:rFonts w:ascii="Arial Narrow" w:hAnsi="Arial Narrow" w:cs="Tahoma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1842"/>
        <w:gridCol w:w="1607"/>
        <w:gridCol w:w="1585"/>
        <w:gridCol w:w="1948"/>
      </w:tblGrid>
      <w:tr w:rsidR="0034737E" w:rsidRPr="00C708AD" w14:paraId="56118E7D" w14:textId="77777777" w:rsidTr="00017FAD">
        <w:trPr>
          <w:trHeight w:val="203"/>
          <w:jc w:val="center"/>
        </w:trPr>
        <w:tc>
          <w:tcPr>
            <w:tcW w:w="0" w:type="auto"/>
            <w:shd w:val="clear" w:color="auto" w:fill="A8D08D" w:themeFill="accent6" w:themeFillTint="99"/>
          </w:tcPr>
          <w:p w14:paraId="77149A57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MEDIO DE COMUNICACIÓN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6C71EAA6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QUE SE COMUNICA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6943C3A2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QUIEN COMUNICA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67B51C41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A QUIEN COMUNICA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2A09D3D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MEDIOS DE COMUNICACIÓN</w:t>
            </w:r>
          </w:p>
        </w:tc>
      </w:tr>
      <w:tr w:rsidR="0034737E" w:rsidRPr="00C708AD" w14:paraId="5C0D7610" w14:textId="77777777" w:rsidTr="00017FAD">
        <w:trPr>
          <w:trHeight w:val="203"/>
          <w:jc w:val="center"/>
        </w:trPr>
        <w:tc>
          <w:tcPr>
            <w:tcW w:w="0" w:type="auto"/>
          </w:tcPr>
          <w:p w14:paraId="7A943D01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Circulares</w:t>
            </w:r>
          </w:p>
        </w:tc>
        <w:tc>
          <w:tcPr>
            <w:tcW w:w="0" w:type="auto"/>
          </w:tcPr>
          <w:p w14:paraId="23F54946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Novedades y directrices</w:t>
            </w:r>
          </w:p>
        </w:tc>
        <w:tc>
          <w:tcPr>
            <w:tcW w:w="0" w:type="auto"/>
          </w:tcPr>
          <w:p w14:paraId="1408CA4A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cada área</w:t>
            </w:r>
          </w:p>
        </w:tc>
        <w:tc>
          <w:tcPr>
            <w:tcW w:w="0" w:type="auto"/>
          </w:tcPr>
          <w:p w14:paraId="304533C7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</w:t>
            </w:r>
          </w:p>
          <w:p w14:paraId="69E02A4A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57C34048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Vía correo electrónico</w:t>
            </w:r>
          </w:p>
          <w:p w14:paraId="7885FD78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Carteleras</w:t>
            </w:r>
          </w:p>
          <w:p w14:paraId="4759D356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</w:tc>
      </w:tr>
      <w:tr w:rsidR="0034737E" w:rsidRPr="00C708AD" w14:paraId="4F1DFBAC" w14:textId="77777777" w:rsidTr="00017FAD">
        <w:trPr>
          <w:trHeight w:val="203"/>
          <w:jc w:val="center"/>
        </w:trPr>
        <w:tc>
          <w:tcPr>
            <w:tcW w:w="0" w:type="auto"/>
          </w:tcPr>
          <w:p w14:paraId="0B772C44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Llamados de atención verbal o escrita</w:t>
            </w:r>
          </w:p>
          <w:p w14:paraId="75E9E81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297AC8A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lastRenderedPageBreak/>
              <w:t>Incumplimientos a normas y reglamentos</w:t>
            </w:r>
          </w:p>
        </w:tc>
        <w:tc>
          <w:tcPr>
            <w:tcW w:w="0" w:type="auto"/>
          </w:tcPr>
          <w:p w14:paraId="66715F66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cada área</w:t>
            </w:r>
          </w:p>
        </w:tc>
        <w:tc>
          <w:tcPr>
            <w:tcW w:w="0" w:type="auto"/>
          </w:tcPr>
          <w:p w14:paraId="2665C1F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Personal de la organización.</w:t>
            </w:r>
          </w:p>
        </w:tc>
        <w:tc>
          <w:tcPr>
            <w:tcW w:w="0" w:type="auto"/>
          </w:tcPr>
          <w:p w14:paraId="28D0035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Presencial área Gestión Humana</w:t>
            </w:r>
          </w:p>
        </w:tc>
      </w:tr>
      <w:tr w:rsidR="0034737E" w:rsidRPr="00C708AD" w14:paraId="58D2B3B7" w14:textId="77777777" w:rsidTr="00017FAD">
        <w:trPr>
          <w:trHeight w:val="203"/>
          <w:jc w:val="center"/>
        </w:trPr>
        <w:tc>
          <w:tcPr>
            <w:tcW w:w="0" w:type="auto"/>
          </w:tcPr>
          <w:p w14:paraId="4C4CDD1C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Memorando</w:t>
            </w:r>
          </w:p>
        </w:tc>
        <w:tc>
          <w:tcPr>
            <w:tcW w:w="0" w:type="auto"/>
          </w:tcPr>
          <w:p w14:paraId="3BCB5D07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Falta repetitiva de incumplimiento a normas y reglamentos</w:t>
            </w:r>
          </w:p>
          <w:p w14:paraId="03BCB7E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79E8C587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Jefe de Gestión Humana</w:t>
            </w:r>
          </w:p>
        </w:tc>
        <w:tc>
          <w:tcPr>
            <w:tcW w:w="0" w:type="auto"/>
          </w:tcPr>
          <w:p w14:paraId="71EEC25A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Personal de la organización</w:t>
            </w:r>
          </w:p>
        </w:tc>
        <w:tc>
          <w:tcPr>
            <w:tcW w:w="0" w:type="auto"/>
          </w:tcPr>
          <w:p w14:paraId="6FA2EFB4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Presencial área Gestión Humana</w:t>
            </w:r>
          </w:p>
        </w:tc>
      </w:tr>
      <w:tr w:rsidR="0034737E" w:rsidRPr="00C708AD" w14:paraId="0E8FBDCB" w14:textId="77777777" w:rsidTr="00017FAD">
        <w:trPr>
          <w:trHeight w:val="203"/>
          <w:jc w:val="center"/>
        </w:trPr>
        <w:tc>
          <w:tcPr>
            <w:tcW w:w="0" w:type="auto"/>
          </w:tcPr>
          <w:p w14:paraId="26455FE7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Certificaciones</w:t>
            </w:r>
          </w:p>
        </w:tc>
        <w:tc>
          <w:tcPr>
            <w:tcW w:w="0" w:type="auto"/>
          </w:tcPr>
          <w:p w14:paraId="4E7CF463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Laborales de: Tiempo, salario y tipo de contrato.</w:t>
            </w:r>
          </w:p>
          <w:p w14:paraId="2AB86125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Relaciones comerciales</w:t>
            </w:r>
          </w:p>
          <w:p w14:paraId="7E73807C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30151028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Jefe de Gestión Humana, Gerencia.</w:t>
            </w:r>
          </w:p>
        </w:tc>
        <w:tc>
          <w:tcPr>
            <w:tcW w:w="0" w:type="auto"/>
          </w:tcPr>
          <w:p w14:paraId="331992CB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</w:tc>
        <w:tc>
          <w:tcPr>
            <w:tcW w:w="0" w:type="auto"/>
          </w:tcPr>
          <w:p w14:paraId="77213B6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Portal Autogestión</w:t>
            </w:r>
          </w:p>
          <w:p w14:paraId="50F1C1F4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Presencial área Gestión Humana</w:t>
            </w:r>
          </w:p>
          <w:p w14:paraId="65AA8322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Correo electrónico</w:t>
            </w:r>
          </w:p>
          <w:p w14:paraId="597592DB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Acuerdos comerciales</w:t>
            </w:r>
          </w:p>
        </w:tc>
      </w:tr>
      <w:tr w:rsidR="0034737E" w:rsidRPr="00C708AD" w14:paraId="5C09ECBA" w14:textId="77777777" w:rsidTr="00017FAD">
        <w:trPr>
          <w:trHeight w:val="203"/>
          <w:jc w:val="center"/>
        </w:trPr>
        <w:tc>
          <w:tcPr>
            <w:tcW w:w="0" w:type="auto"/>
          </w:tcPr>
          <w:p w14:paraId="3B70CD3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Carteleras informativas</w:t>
            </w:r>
          </w:p>
        </w:tc>
        <w:tc>
          <w:tcPr>
            <w:tcW w:w="0" w:type="auto"/>
          </w:tcPr>
          <w:p w14:paraId="717E9BB6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Circulares, políticas, reglamentos, normas, indicadores, peligros.</w:t>
            </w:r>
          </w:p>
        </w:tc>
        <w:tc>
          <w:tcPr>
            <w:tcW w:w="0" w:type="auto"/>
          </w:tcPr>
          <w:p w14:paraId="21288D4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cada área</w:t>
            </w:r>
          </w:p>
        </w:tc>
        <w:tc>
          <w:tcPr>
            <w:tcW w:w="0" w:type="auto"/>
          </w:tcPr>
          <w:p w14:paraId="2BC1AA4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</w:tc>
        <w:tc>
          <w:tcPr>
            <w:tcW w:w="0" w:type="auto"/>
          </w:tcPr>
          <w:p w14:paraId="3FAF11F5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Carteleras</w:t>
            </w:r>
          </w:p>
          <w:p w14:paraId="3A50B082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  <w:p w14:paraId="44903029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Inducciones (Socializaciones)</w:t>
            </w:r>
          </w:p>
          <w:p w14:paraId="6A9472E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34737E" w:rsidRPr="00C708AD" w14:paraId="5B6AD24A" w14:textId="77777777" w:rsidTr="00017FAD">
        <w:trPr>
          <w:trHeight w:val="203"/>
          <w:jc w:val="center"/>
        </w:trPr>
        <w:tc>
          <w:tcPr>
            <w:tcW w:w="0" w:type="auto"/>
          </w:tcPr>
          <w:p w14:paraId="03CB745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Folletos</w:t>
            </w:r>
          </w:p>
        </w:tc>
        <w:tc>
          <w:tcPr>
            <w:tcW w:w="0" w:type="auto"/>
          </w:tcPr>
          <w:p w14:paraId="2F3BD0A1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Información de interés</w:t>
            </w:r>
          </w:p>
        </w:tc>
        <w:tc>
          <w:tcPr>
            <w:tcW w:w="0" w:type="auto"/>
          </w:tcPr>
          <w:p w14:paraId="24BF76D9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cada área</w:t>
            </w:r>
          </w:p>
        </w:tc>
        <w:tc>
          <w:tcPr>
            <w:tcW w:w="0" w:type="auto"/>
          </w:tcPr>
          <w:p w14:paraId="603F2BD0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  <w:p w14:paraId="7280A140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BB71A85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Carteleras</w:t>
            </w:r>
          </w:p>
          <w:p w14:paraId="4A814D56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  <w:p w14:paraId="5D80C118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Inducciones (Socializaciones)</w:t>
            </w:r>
          </w:p>
          <w:p w14:paraId="2F7CA24B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34737E" w:rsidRPr="00C708AD" w14:paraId="510BD506" w14:textId="77777777" w:rsidTr="00017FAD">
        <w:trPr>
          <w:trHeight w:val="203"/>
          <w:jc w:val="center"/>
        </w:trPr>
        <w:tc>
          <w:tcPr>
            <w:tcW w:w="0" w:type="auto"/>
          </w:tcPr>
          <w:p w14:paraId="2C123FD2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PQRS</w:t>
            </w:r>
          </w:p>
        </w:tc>
        <w:tc>
          <w:tcPr>
            <w:tcW w:w="0" w:type="auto"/>
          </w:tcPr>
          <w:p w14:paraId="53271415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Peticiones, quejas, reclamos y sugerencias</w:t>
            </w:r>
          </w:p>
        </w:tc>
        <w:tc>
          <w:tcPr>
            <w:tcW w:w="0" w:type="auto"/>
          </w:tcPr>
          <w:p w14:paraId="1D3A5DB2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  <w:p w14:paraId="63293700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3F2FE3D3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Área de Sostenibilidad</w:t>
            </w:r>
          </w:p>
        </w:tc>
        <w:tc>
          <w:tcPr>
            <w:tcW w:w="0" w:type="auto"/>
          </w:tcPr>
          <w:p w14:paraId="2B43F3EA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 xml:space="preserve">Buzones de Sugerencias </w:t>
            </w:r>
          </w:p>
          <w:p w14:paraId="68F11ED0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  <w:p w14:paraId="0538045B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34737E" w:rsidRPr="00C708AD" w14:paraId="657AA2E0" w14:textId="77777777" w:rsidTr="00017FAD">
        <w:trPr>
          <w:trHeight w:val="203"/>
          <w:jc w:val="center"/>
        </w:trPr>
        <w:tc>
          <w:tcPr>
            <w:tcW w:w="0" w:type="auto"/>
          </w:tcPr>
          <w:p w14:paraId="4DF82956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Informes</w:t>
            </w:r>
          </w:p>
        </w:tc>
        <w:tc>
          <w:tcPr>
            <w:tcW w:w="0" w:type="auto"/>
          </w:tcPr>
          <w:p w14:paraId="4456A022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Información específica y detallada de las actividades de cada proceso.</w:t>
            </w:r>
          </w:p>
          <w:p w14:paraId="4A4A14AA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17078F35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Responsables de áreas.</w:t>
            </w:r>
          </w:p>
        </w:tc>
        <w:tc>
          <w:tcPr>
            <w:tcW w:w="0" w:type="auto"/>
          </w:tcPr>
          <w:p w14:paraId="180DA8B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procesos, directivas, clientes y proveedores</w:t>
            </w:r>
          </w:p>
        </w:tc>
        <w:tc>
          <w:tcPr>
            <w:tcW w:w="0" w:type="auto"/>
          </w:tcPr>
          <w:p w14:paraId="5F0F353F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Correos corporativos</w:t>
            </w:r>
          </w:p>
        </w:tc>
      </w:tr>
      <w:tr w:rsidR="0034737E" w:rsidRPr="00C708AD" w14:paraId="4BC0C78B" w14:textId="77777777" w:rsidTr="00017FAD">
        <w:trPr>
          <w:trHeight w:val="203"/>
          <w:jc w:val="center"/>
        </w:trPr>
        <w:tc>
          <w:tcPr>
            <w:tcW w:w="0" w:type="auto"/>
          </w:tcPr>
          <w:p w14:paraId="2CC76848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Formatos</w:t>
            </w:r>
          </w:p>
        </w:tc>
        <w:tc>
          <w:tcPr>
            <w:tcW w:w="0" w:type="auto"/>
          </w:tcPr>
          <w:p w14:paraId="78F86420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Información registrada</w:t>
            </w:r>
          </w:p>
        </w:tc>
        <w:tc>
          <w:tcPr>
            <w:tcW w:w="0" w:type="auto"/>
          </w:tcPr>
          <w:p w14:paraId="6C2614E3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Responsables de áreas y procesos.</w:t>
            </w:r>
          </w:p>
          <w:p w14:paraId="0BFC2CA6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64498A3C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  <w:p w14:paraId="744906E5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309A7CFF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Correos Corporativos</w:t>
            </w:r>
          </w:p>
          <w:p w14:paraId="31BA1B94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Líder de cada área</w:t>
            </w:r>
          </w:p>
        </w:tc>
      </w:tr>
      <w:tr w:rsidR="0034737E" w:rsidRPr="00C708AD" w14:paraId="442CD794" w14:textId="77777777" w:rsidTr="00017FAD">
        <w:trPr>
          <w:trHeight w:val="203"/>
          <w:jc w:val="center"/>
        </w:trPr>
        <w:tc>
          <w:tcPr>
            <w:tcW w:w="0" w:type="auto"/>
          </w:tcPr>
          <w:p w14:paraId="3DB403FA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lastRenderedPageBreak/>
              <w:t>Reuniones y charlas</w:t>
            </w:r>
          </w:p>
        </w:tc>
        <w:tc>
          <w:tcPr>
            <w:tcW w:w="0" w:type="auto"/>
          </w:tcPr>
          <w:p w14:paraId="3E09578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Novedades, información de procesos, toma de decisiones y compromisos adquiridos.</w:t>
            </w:r>
          </w:p>
          <w:p w14:paraId="07708BE0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03B2C714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áreas y demás partes interesadas</w:t>
            </w:r>
          </w:p>
        </w:tc>
        <w:tc>
          <w:tcPr>
            <w:tcW w:w="0" w:type="auto"/>
          </w:tcPr>
          <w:p w14:paraId="7C8BEE4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interesadas.</w:t>
            </w:r>
          </w:p>
        </w:tc>
        <w:tc>
          <w:tcPr>
            <w:tcW w:w="0" w:type="auto"/>
          </w:tcPr>
          <w:p w14:paraId="1F420E57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Verbal presencial con soporte de acta de reunión y/o listado de asistencia</w:t>
            </w:r>
          </w:p>
        </w:tc>
      </w:tr>
      <w:tr w:rsidR="0034737E" w:rsidRPr="00C708AD" w14:paraId="3433EA68" w14:textId="77777777" w:rsidTr="00017FAD">
        <w:trPr>
          <w:trHeight w:val="203"/>
          <w:jc w:val="center"/>
        </w:trPr>
        <w:tc>
          <w:tcPr>
            <w:tcW w:w="0" w:type="auto"/>
          </w:tcPr>
          <w:p w14:paraId="0757168C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Correo electrónico</w:t>
            </w:r>
          </w:p>
        </w:tc>
        <w:tc>
          <w:tcPr>
            <w:tcW w:w="0" w:type="auto"/>
          </w:tcPr>
          <w:p w14:paraId="33089AC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Textos, archivos o diferentes documentos que se manejan con las áreas de la empresa.</w:t>
            </w:r>
          </w:p>
          <w:p w14:paraId="6C278F2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14:paraId="44AC8FFB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áreas y demás partes interesadas</w:t>
            </w:r>
          </w:p>
        </w:tc>
        <w:tc>
          <w:tcPr>
            <w:tcW w:w="0" w:type="auto"/>
          </w:tcPr>
          <w:p w14:paraId="2B1C79E9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</w:t>
            </w:r>
          </w:p>
        </w:tc>
        <w:tc>
          <w:tcPr>
            <w:tcW w:w="0" w:type="auto"/>
          </w:tcPr>
          <w:p w14:paraId="7E7D9E6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Correos Corporativos</w:t>
            </w:r>
          </w:p>
        </w:tc>
      </w:tr>
      <w:tr w:rsidR="0034737E" w:rsidRPr="00C708AD" w14:paraId="0FC9123F" w14:textId="77777777" w:rsidTr="00017FAD">
        <w:trPr>
          <w:trHeight w:val="801"/>
          <w:jc w:val="center"/>
        </w:trPr>
        <w:tc>
          <w:tcPr>
            <w:tcW w:w="0" w:type="auto"/>
          </w:tcPr>
          <w:p w14:paraId="46B468C7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Red telefónica</w:t>
            </w:r>
          </w:p>
        </w:tc>
        <w:tc>
          <w:tcPr>
            <w:tcW w:w="0" w:type="auto"/>
          </w:tcPr>
          <w:p w14:paraId="122481B2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Temas de interés laboral, social y comercial.</w:t>
            </w:r>
          </w:p>
        </w:tc>
        <w:tc>
          <w:tcPr>
            <w:tcW w:w="0" w:type="auto"/>
          </w:tcPr>
          <w:p w14:paraId="1D90569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Responsable de áreas y demás partes interesadas</w:t>
            </w:r>
          </w:p>
        </w:tc>
        <w:tc>
          <w:tcPr>
            <w:tcW w:w="0" w:type="auto"/>
          </w:tcPr>
          <w:p w14:paraId="4557B3C7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Todo el personal de la organización y demás partes interesadas</w:t>
            </w:r>
          </w:p>
        </w:tc>
        <w:tc>
          <w:tcPr>
            <w:tcW w:w="0" w:type="auto"/>
          </w:tcPr>
          <w:p w14:paraId="5098C4F7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Teléfonos corporativos</w:t>
            </w:r>
          </w:p>
        </w:tc>
      </w:tr>
    </w:tbl>
    <w:p w14:paraId="2FCDBE8C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0313DB87" w14:textId="77777777" w:rsidR="0034737E" w:rsidRPr="00C708AD" w:rsidRDefault="0034737E" w:rsidP="0034737E">
      <w:pPr>
        <w:pStyle w:val="Prrafodelista"/>
        <w:numPr>
          <w:ilvl w:val="1"/>
          <w:numId w:val="6"/>
        </w:numPr>
        <w:spacing w:after="0"/>
        <w:ind w:left="792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METODOLOGÍA</w:t>
      </w:r>
    </w:p>
    <w:p w14:paraId="2BD97547" w14:textId="77777777" w:rsidR="0034737E" w:rsidRPr="00C708AD" w:rsidRDefault="0034737E" w:rsidP="0034737E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Identificar aspectos generales a comunicar.</w:t>
      </w:r>
    </w:p>
    <w:p w14:paraId="5074F737" w14:textId="77777777" w:rsidR="0034737E" w:rsidRPr="00C708AD" w:rsidRDefault="0034737E" w:rsidP="0034737E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Realizar la comunicación teniendo en cuenta los canales de comunicación manejados en la empresa.</w:t>
      </w:r>
    </w:p>
    <w:p w14:paraId="323CE255" w14:textId="77777777" w:rsidR="0034737E" w:rsidRPr="00C708AD" w:rsidRDefault="0034737E" w:rsidP="0034737E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Las   comunicaciones tendrán   enfoque   para   ser   cordiales, claras, precisas y concisas. La comunicación debe ser oportuna ya que si es muy temprana o tardía puede conllevar a prácticas inadecuadas por desconocimiento o por olvido.</w:t>
      </w:r>
    </w:p>
    <w:p w14:paraId="64C39930" w14:textId="77777777" w:rsidR="0034737E" w:rsidRPr="00C708AD" w:rsidRDefault="0034737E" w:rsidP="0034737E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hAnsi="Arial Narrow"/>
          <w:sz w:val="24"/>
          <w:szCs w:val="24"/>
        </w:rPr>
        <w:t>Realizar participación en los mecanismos creados para tal fin.</w:t>
      </w:r>
    </w:p>
    <w:p w14:paraId="3ED8BD20" w14:textId="77777777" w:rsidR="0034737E" w:rsidRPr="00C708AD" w:rsidRDefault="0034737E" w:rsidP="0034737E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>Definir la información a comunicar por medio de reuniones con los interesados de acuerdo con las necesidades de cada área.</w:t>
      </w:r>
    </w:p>
    <w:p w14:paraId="1BDC43AD" w14:textId="77777777" w:rsidR="0034737E" w:rsidRPr="00C708AD" w:rsidRDefault="0034737E" w:rsidP="0034737E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C708AD">
        <w:rPr>
          <w:rFonts w:ascii="Arial Narrow" w:eastAsia="Times New Roman" w:hAnsi="Arial Narrow" w:cs="Tahoma"/>
          <w:color w:val="000000"/>
          <w:sz w:val="24"/>
          <w:szCs w:val="24"/>
          <w:lang w:eastAsia="es-CO"/>
        </w:rPr>
        <w:t>De acuerdo con la información que se necesita o desea comunicar, buscar los mecanismos, medios y canales apropiados, considerando los cargos del personal, niveles de escolaridad, la ubicación del personal, la importancia de la información y la necesidad de dejar la evidencia.</w:t>
      </w:r>
    </w:p>
    <w:p w14:paraId="6C1D0F86" w14:textId="77777777" w:rsidR="0034737E" w:rsidRPr="00C708AD" w:rsidRDefault="0034737E" w:rsidP="0034737E">
      <w:pPr>
        <w:pStyle w:val="Sinespaciado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  <w:lang w:eastAsia="es-CO"/>
        </w:rPr>
      </w:pPr>
      <w:r w:rsidRPr="00C708AD">
        <w:rPr>
          <w:rFonts w:ascii="Arial Narrow" w:hAnsi="Arial Narrow"/>
          <w:sz w:val="24"/>
          <w:szCs w:val="24"/>
          <w:lang w:eastAsia="es-CO"/>
        </w:rPr>
        <w:t>Motivar al personal para el bienestar y/o satisfacción laboral de sus empleados y el incremento de su productividad, utilizando los siguientes reconocimientos:</w:t>
      </w:r>
      <w:r w:rsidRPr="00C708AD">
        <w:rPr>
          <w:rFonts w:ascii="Arial Narrow" w:hAnsi="Arial Narrow"/>
          <w:sz w:val="24"/>
          <w:szCs w:val="24"/>
          <w:lang w:eastAsia="es-CO"/>
        </w:rPr>
        <w:cr/>
      </w:r>
    </w:p>
    <w:p w14:paraId="31E9730E" w14:textId="77777777" w:rsidR="0034737E" w:rsidRPr="00C708AD" w:rsidRDefault="0034737E" w:rsidP="0034737E">
      <w:pPr>
        <w:pStyle w:val="Sinespaciado"/>
        <w:numPr>
          <w:ilvl w:val="1"/>
          <w:numId w:val="23"/>
        </w:numPr>
        <w:jc w:val="both"/>
        <w:rPr>
          <w:rFonts w:ascii="Arial Narrow" w:hAnsi="Arial Narrow"/>
          <w:sz w:val="24"/>
          <w:szCs w:val="24"/>
          <w:lang w:eastAsia="es-CO"/>
        </w:rPr>
      </w:pPr>
      <w:r w:rsidRPr="00C708AD">
        <w:rPr>
          <w:rFonts w:ascii="Arial Narrow" w:hAnsi="Arial Narrow"/>
          <w:b/>
          <w:bCs/>
          <w:sz w:val="24"/>
          <w:szCs w:val="24"/>
          <w:lang w:eastAsia="es-CO"/>
        </w:rPr>
        <w:t>Campaña “PILOSOS”:</w:t>
      </w:r>
      <w:r w:rsidRPr="00C708AD">
        <w:rPr>
          <w:rFonts w:ascii="Arial Narrow" w:hAnsi="Arial Narrow"/>
          <w:sz w:val="24"/>
          <w:szCs w:val="24"/>
          <w:lang w:eastAsia="es-CO"/>
        </w:rPr>
        <w:t xml:space="preserve"> Se realizará reconocimiento público a todos aquellos empleados que se han distinguido por su compromiso con la empresa y el cumplimiento de los parámetros de seguridad, salud en el trabajo y sostenibilidad se les reconocerá como el empleado más piloso del mes y se publicará en las carteleras.</w:t>
      </w:r>
      <w:r w:rsidRPr="00C708AD">
        <w:rPr>
          <w:rFonts w:ascii="Arial Narrow" w:hAnsi="Arial Narrow"/>
          <w:sz w:val="24"/>
          <w:szCs w:val="24"/>
          <w:lang w:eastAsia="es-CO"/>
        </w:rPr>
        <w:cr/>
      </w:r>
    </w:p>
    <w:p w14:paraId="63EF9ECD" w14:textId="77777777" w:rsidR="0034737E" w:rsidRDefault="0034737E" w:rsidP="0034737E">
      <w:pPr>
        <w:pStyle w:val="Sinespaciado"/>
        <w:numPr>
          <w:ilvl w:val="1"/>
          <w:numId w:val="23"/>
        </w:numPr>
        <w:jc w:val="both"/>
        <w:rPr>
          <w:rFonts w:ascii="Arial Narrow" w:hAnsi="Arial Narrow"/>
          <w:sz w:val="24"/>
          <w:szCs w:val="24"/>
          <w:lang w:eastAsia="es-CO"/>
        </w:rPr>
      </w:pPr>
      <w:r w:rsidRPr="00C708AD">
        <w:rPr>
          <w:rFonts w:ascii="Arial Narrow" w:hAnsi="Arial Narrow"/>
          <w:b/>
          <w:bCs/>
          <w:sz w:val="24"/>
          <w:szCs w:val="24"/>
          <w:lang w:eastAsia="es-CO"/>
        </w:rPr>
        <w:lastRenderedPageBreak/>
        <w:t>Celebración de cumpleaños:</w:t>
      </w:r>
      <w:r w:rsidRPr="00C708AD">
        <w:rPr>
          <w:rFonts w:ascii="Arial Narrow" w:hAnsi="Arial Narrow"/>
          <w:sz w:val="24"/>
          <w:szCs w:val="24"/>
          <w:lang w:eastAsia="es-CO"/>
        </w:rPr>
        <w:t xml:space="preserve"> Los empleados que cumplan años en el mes, se les hará la celebración de cumpleaños junto con sus compañeros de manera trimestral, haciendo de este momento agradable para el colaborador.</w:t>
      </w:r>
    </w:p>
    <w:p w14:paraId="7AABF995" w14:textId="77777777" w:rsidR="0034737E" w:rsidRDefault="0034737E" w:rsidP="0034737E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</w:p>
    <w:p w14:paraId="3292C489" w14:textId="77777777" w:rsidR="0034737E" w:rsidRPr="00C708AD" w:rsidRDefault="0034737E" w:rsidP="0034737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438A9BE7" w14:textId="77777777" w:rsidR="0034737E" w:rsidRPr="00C708AD" w:rsidRDefault="0034737E" w:rsidP="0034737E">
      <w:pPr>
        <w:pStyle w:val="Prrafodelista"/>
        <w:numPr>
          <w:ilvl w:val="1"/>
          <w:numId w:val="6"/>
        </w:numPr>
        <w:spacing w:after="0"/>
        <w:ind w:left="792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TIEMPO PARA RESPONDER A SOLICITUDES</w:t>
      </w:r>
    </w:p>
    <w:p w14:paraId="378BC87B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638"/>
        <w:gridCol w:w="1798"/>
        <w:gridCol w:w="2229"/>
        <w:gridCol w:w="3515"/>
      </w:tblGrid>
      <w:tr w:rsidR="0034737E" w:rsidRPr="00C708AD" w14:paraId="4AC57174" w14:textId="77777777" w:rsidTr="00017FAD">
        <w:trPr>
          <w:trHeight w:val="642"/>
        </w:trPr>
        <w:tc>
          <w:tcPr>
            <w:tcW w:w="0" w:type="auto"/>
            <w:shd w:val="clear" w:color="auto" w:fill="A8D08D" w:themeFill="accent6" w:themeFillTint="99"/>
          </w:tcPr>
          <w:p w14:paraId="0896EF2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TIPO DE SOLICITUD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216258A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AREA</w:t>
            </w:r>
          </w:p>
        </w:tc>
        <w:tc>
          <w:tcPr>
            <w:tcW w:w="2229" w:type="dxa"/>
            <w:shd w:val="clear" w:color="auto" w:fill="A8D08D" w:themeFill="accent6" w:themeFillTint="99"/>
          </w:tcPr>
          <w:p w14:paraId="54F0E20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TIEMPO DE RESPUESTA</w:t>
            </w:r>
          </w:p>
        </w:tc>
        <w:tc>
          <w:tcPr>
            <w:tcW w:w="3515" w:type="dxa"/>
            <w:shd w:val="clear" w:color="auto" w:fill="A8D08D" w:themeFill="accent6" w:themeFillTint="99"/>
          </w:tcPr>
          <w:p w14:paraId="381CFA91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b/>
                <w:sz w:val="24"/>
                <w:szCs w:val="24"/>
              </w:rPr>
              <w:t>OBJETIVO DE LA SOLICITUD</w:t>
            </w:r>
          </w:p>
        </w:tc>
      </w:tr>
      <w:tr w:rsidR="0034737E" w:rsidRPr="00C708AD" w14:paraId="00CEE1B1" w14:textId="77777777" w:rsidTr="00017FAD">
        <w:trPr>
          <w:trHeight w:val="668"/>
        </w:trPr>
        <w:tc>
          <w:tcPr>
            <w:tcW w:w="0" w:type="auto"/>
            <w:vAlign w:val="center"/>
          </w:tcPr>
          <w:p w14:paraId="139E54BF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Certificado laboral</w:t>
            </w:r>
          </w:p>
        </w:tc>
        <w:tc>
          <w:tcPr>
            <w:tcW w:w="0" w:type="auto"/>
            <w:vAlign w:val="center"/>
          </w:tcPr>
          <w:p w14:paraId="3C25E28D" w14:textId="77777777" w:rsidR="0034737E" w:rsidRPr="003715FC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  <w:highlight w:val="yellow"/>
              </w:rPr>
            </w:pPr>
            <w:r w:rsidRPr="003715FC">
              <w:rPr>
                <w:rFonts w:ascii="Arial Narrow" w:hAnsi="Arial Narrow" w:cs="Tahoma"/>
                <w:sz w:val="24"/>
                <w:szCs w:val="24"/>
              </w:rPr>
              <w:t>Gestión Humana</w:t>
            </w:r>
          </w:p>
        </w:tc>
        <w:tc>
          <w:tcPr>
            <w:tcW w:w="2229" w:type="dxa"/>
            <w:vAlign w:val="center"/>
          </w:tcPr>
          <w:p w14:paraId="147119C9" w14:textId="77777777" w:rsidR="0034737E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Inmediato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(Portal Autogestión)</w:t>
            </w:r>
          </w:p>
          <w:p w14:paraId="51F6F056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3 días Directamente con Gestión Humana</w:t>
            </w:r>
          </w:p>
        </w:tc>
        <w:tc>
          <w:tcPr>
            <w:tcW w:w="3515" w:type="dxa"/>
            <w:vAlign w:val="center"/>
          </w:tcPr>
          <w:p w14:paraId="096EF58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Entregar la solicitud al colaborador que lo solicito.</w:t>
            </w:r>
          </w:p>
        </w:tc>
      </w:tr>
      <w:tr w:rsidR="0034737E" w:rsidRPr="00C708AD" w14:paraId="29E720F5" w14:textId="77777777" w:rsidTr="00017FAD">
        <w:tc>
          <w:tcPr>
            <w:tcW w:w="0" w:type="auto"/>
            <w:vAlign w:val="center"/>
          </w:tcPr>
          <w:p w14:paraId="1BB4F102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078EABE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07666C0B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Permisos</w:t>
            </w:r>
          </w:p>
        </w:tc>
        <w:tc>
          <w:tcPr>
            <w:tcW w:w="0" w:type="auto"/>
            <w:vAlign w:val="center"/>
          </w:tcPr>
          <w:p w14:paraId="7F4BA205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13938EF8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Gestión Humana / jefes de Área</w:t>
            </w:r>
          </w:p>
        </w:tc>
        <w:tc>
          <w:tcPr>
            <w:tcW w:w="2229" w:type="dxa"/>
            <w:vAlign w:val="center"/>
          </w:tcPr>
          <w:p w14:paraId="1EE0869B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269898DD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Inmediato</w:t>
            </w:r>
          </w:p>
        </w:tc>
        <w:tc>
          <w:tcPr>
            <w:tcW w:w="3515" w:type="dxa"/>
            <w:vAlign w:val="center"/>
          </w:tcPr>
          <w:p w14:paraId="472D24BC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Dirigir</w:t>
            </w:r>
            <w:r w:rsidRPr="00C708AD">
              <w:rPr>
                <w:rFonts w:ascii="Arial Narrow" w:eastAsia="Calibri" w:hAnsi="Arial Narrow" w:cs="Tahoma"/>
                <w:spacing w:val="-5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pacing w:val="3"/>
                <w:sz w:val="24"/>
                <w:szCs w:val="24"/>
              </w:rPr>
              <w:t>o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licit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u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pacing w:val="-6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al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j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f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-4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l</w:t>
            </w:r>
            <w:r w:rsidRPr="00C708AD">
              <w:rPr>
                <w:rFonts w:ascii="Arial Narrow" w:eastAsia="Calibri" w:hAnsi="Arial Narrow" w:cs="Tahoma"/>
                <w:spacing w:val="-3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á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r</w:t>
            </w:r>
            <w:r w:rsidRPr="00C708AD">
              <w:rPr>
                <w:rFonts w:ascii="Arial Narrow" w:eastAsia="Calibri" w:hAnsi="Arial Narrow" w:cs="Tahoma"/>
                <w:spacing w:val="2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a</w:t>
            </w:r>
            <w:r w:rsidRPr="00C708AD">
              <w:rPr>
                <w:rFonts w:ascii="Arial Narrow" w:eastAsia="Calibri" w:hAnsi="Arial Narrow" w:cs="Tahoma"/>
                <w:spacing w:val="-4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n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qu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-4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-1"/>
                <w:w w:val="99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w w:val="99"/>
                <w:sz w:val="24"/>
                <w:szCs w:val="24"/>
              </w:rPr>
              <w:t xml:space="preserve">e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es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m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p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ñ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a</w:t>
            </w:r>
            <w:r w:rsidRPr="00C708AD">
              <w:rPr>
                <w:rFonts w:ascii="Arial Narrow" w:eastAsia="Calibri" w:hAnsi="Arial Narrow" w:cs="Tahoma"/>
                <w:spacing w:val="-8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 xml:space="preserve">y notificar al área </w:t>
            </w:r>
            <w:r w:rsidRPr="00C708AD">
              <w:rPr>
                <w:rFonts w:ascii="Arial Narrow" w:eastAsia="Calibri" w:hAnsi="Arial Narrow" w:cs="Tahoma"/>
                <w:spacing w:val="4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-3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gestión humana.</w:t>
            </w:r>
          </w:p>
        </w:tc>
      </w:tr>
      <w:tr w:rsidR="0034737E" w:rsidRPr="00C708AD" w14:paraId="42A06C0A" w14:textId="77777777" w:rsidTr="00017FAD">
        <w:tc>
          <w:tcPr>
            <w:tcW w:w="0" w:type="auto"/>
            <w:vAlign w:val="center"/>
          </w:tcPr>
          <w:p w14:paraId="22E8169F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3CB88D68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Solicitudes PQR</w:t>
            </w:r>
            <w:r>
              <w:rPr>
                <w:rFonts w:ascii="Arial Narrow" w:hAnsi="Arial Narrow" w:cs="Tahoma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14:paraId="0F1598BD" w14:textId="77777777" w:rsidR="0034737E" w:rsidRPr="00C708AD" w:rsidRDefault="0034737E" w:rsidP="00017FAD">
            <w:pPr>
              <w:ind w:left="-18" w:right="-18" w:hanging="1"/>
              <w:jc w:val="center"/>
              <w:rPr>
                <w:rFonts w:ascii="Arial Narrow" w:eastAsia="Calibri" w:hAnsi="Arial Narrow" w:cs="Tahoma"/>
                <w:sz w:val="24"/>
                <w:szCs w:val="24"/>
              </w:rPr>
            </w:pP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Gestión Humana</w:t>
            </w:r>
            <w:r w:rsidRPr="00C708AD">
              <w:rPr>
                <w:rFonts w:ascii="Arial Narrow" w:eastAsia="Calibri" w:hAnsi="Arial Narrow" w:cs="Tahoma"/>
                <w:w w:val="99"/>
                <w:sz w:val="24"/>
                <w:szCs w:val="24"/>
              </w:rPr>
              <w:t>/ Sostenibilidad</w:t>
            </w:r>
          </w:p>
          <w:p w14:paraId="4A9148DA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42A4A3E5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color w:val="000000" w:themeColor="text1"/>
                <w:sz w:val="24"/>
                <w:szCs w:val="24"/>
              </w:rPr>
              <w:t>2 semanas</w:t>
            </w:r>
          </w:p>
        </w:tc>
        <w:tc>
          <w:tcPr>
            <w:tcW w:w="3515" w:type="dxa"/>
            <w:vAlign w:val="center"/>
          </w:tcPr>
          <w:p w14:paraId="413053B8" w14:textId="77777777" w:rsidR="0034737E" w:rsidRPr="00C708AD" w:rsidRDefault="0034737E" w:rsidP="00017FAD">
            <w:pPr>
              <w:ind w:left="-16" w:right="268" w:hanging="3"/>
              <w:jc w:val="center"/>
              <w:rPr>
                <w:rFonts w:ascii="Arial Narrow" w:eastAsia="Calibri" w:hAnsi="Arial Narrow" w:cs="Tahoma"/>
                <w:sz w:val="24"/>
                <w:szCs w:val="24"/>
              </w:rPr>
            </w:pP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R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cibir</w:t>
            </w:r>
            <w:r w:rsidRPr="00C708AD">
              <w:rPr>
                <w:rFonts w:ascii="Arial Narrow" w:eastAsia="Calibri" w:hAnsi="Arial Narrow" w:cs="Tahoma"/>
                <w:spacing w:val="-5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l</w:t>
            </w:r>
            <w:r w:rsidRPr="00C708AD">
              <w:rPr>
                <w:rFonts w:ascii="Arial Narrow" w:eastAsia="Calibri" w:hAnsi="Arial Narrow" w:cs="Tahoma"/>
                <w:spacing w:val="3"/>
                <w:sz w:val="24"/>
                <w:szCs w:val="24"/>
              </w:rPr>
              <w:t>a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pacing w:val="-3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sug</w:t>
            </w:r>
            <w:r w:rsidRPr="00C708AD">
              <w:rPr>
                <w:rFonts w:ascii="Arial Narrow" w:eastAsia="Calibri" w:hAnsi="Arial Narrow" w:cs="Tahoma"/>
                <w:spacing w:val="2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r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n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ci</w:t>
            </w:r>
            <w:r w:rsidRPr="00C708AD">
              <w:rPr>
                <w:rFonts w:ascii="Arial Narrow" w:eastAsia="Calibri" w:hAnsi="Arial Narrow" w:cs="Tahoma"/>
                <w:spacing w:val="3"/>
                <w:sz w:val="24"/>
                <w:szCs w:val="24"/>
              </w:rPr>
              <w:t>a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,</w:t>
            </w:r>
            <w:r w:rsidRPr="00C708AD">
              <w:rPr>
                <w:rFonts w:ascii="Arial Narrow" w:eastAsia="Calibri" w:hAnsi="Arial Narrow" w:cs="Tahoma"/>
                <w:spacing w:val="-10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p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tic</w:t>
            </w:r>
            <w:r w:rsidRPr="00C708AD">
              <w:rPr>
                <w:rFonts w:ascii="Arial Narrow" w:eastAsia="Calibri" w:hAnsi="Arial Narrow" w:cs="Tahoma"/>
                <w:spacing w:val="2"/>
                <w:sz w:val="24"/>
                <w:szCs w:val="24"/>
              </w:rPr>
              <w:t>i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o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n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es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,</w:t>
            </w:r>
            <w:r w:rsidRPr="00C708AD">
              <w:rPr>
                <w:rFonts w:ascii="Arial Narrow" w:eastAsia="Calibri" w:hAnsi="Arial Narrow" w:cs="Tahoma"/>
                <w:spacing w:val="-9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qu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j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a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pacing w:val="-6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w w:val="99"/>
                <w:sz w:val="24"/>
                <w:szCs w:val="24"/>
              </w:rPr>
              <w:t xml:space="preserve">o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r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clam</w:t>
            </w:r>
            <w:r w:rsidRPr="00C708AD">
              <w:rPr>
                <w:rFonts w:ascii="Arial Narrow" w:eastAsia="Calibri" w:hAnsi="Arial Narrow" w:cs="Tahoma"/>
                <w:spacing w:val="3"/>
                <w:sz w:val="24"/>
                <w:szCs w:val="24"/>
              </w:rPr>
              <w:t>o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pacing w:val="-8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2"/>
                <w:sz w:val="24"/>
                <w:szCs w:val="24"/>
              </w:rPr>
              <w:t>m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ia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n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te</w:t>
            </w:r>
            <w:r w:rsidRPr="00C708AD">
              <w:rPr>
                <w:rFonts w:ascii="Arial Narrow" w:eastAsia="Calibri" w:hAnsi="Arial Narrow" w:cs="Tahoma"/>
                <w:spacing w:val="-8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 xml:space="preserve">los 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f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orma</w:t>
            </w:r>
            <w:r w:rsidRPr="00C708AD">
              <w:rPr>
                <w:rFonts w:ascii="Arial Narrow" w:eastAsia="Calibri" w:hAnsi="Arial Narrow" w:cs="Tahoma"/>
                <w:spacing w:val="3"/>
                <w:sz w:val="24"/>
                <w:szCs w:val="24"/>
              </w:rPr>
              <w:t>t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os</w:t>
            </w:r>
            <w:r w:rsidRPr="00C708AD">
              <w:rPr>
                <w:rFonts w:ascii="Arial Narrow" w:eastAsia="Calibri" w:hAnsi="Arial Narrow" w:cs="Tahoma"/>
                <w:spacing w:val="-8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 xml:space="preserve">y 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d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arl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e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pacing w:val="-6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1"/>
                <w:w w:val="99"/>
                <w:sz w:val="24"/>
                <w:szCs w:val="24"/>
              </w:rPr>
              <w:t>un</w:t>
            </w:r>
            <w:r w:rsidRPr="00C708AD">
              <w:rPr>
                <w:rFonts w:ascii="Arial Narrow" w:eastAsia="Calibri" w:hAnsi="Arial Narrow" w:cs="Tahoma"/>
                <w:w w:val="99"/>
                <w:sz w:val="24"/>
                <w:szCs w:val="24"/>
              </w:rPr>
              <w:t xml:space="preserve">a 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s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ol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u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ción</w:t>
            </w:r>
            <w:r w:rsidRPr="00C708AD">
              <w:rPr>
                <w:rFonts w:ascii="Arial Narrow" w:eastAsia="Calibri" w:hAnsi="Arial Narrow" w:cs="Tahoma"/>
                <w:spacing w:val="-6"/>
                <w:sz w:val="24"/>
                <w:szCs w:val="24"/>
              </w:rPr>
              <w:t xml:space="preserve"> </w:t>
            </w:r>
            <w:r w:rsidRPr="00C708AD">
              <w:rPr>
                <w:rFonts w:ascii="Arial Narrow" w:eastAsia="Calibri" w:hAnsi="Arial Narrow" w:cs="Tahoma"/>
                <w:spacing w:val="-1"/>
                <w:sz w:val="24"/>
                <w:szCs w:val="24"/>
              </w:rPr>
              <w:t>v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ia</w:t>
            </w:r>
            <w:r w:rsidRPr="00C708AD">
              <w:rPr>
                <w:rFonts w:ascii="Arial Narrow" w:eastAsia="Calibri" w:hAnsi="Arial Narrow" w:cs="Tahoma"/>
                <w:spacing w:val="1"/>
                <w:sz w:val="24"/>
                <w:szCs w:val="24"/>
              </w:rPr>
              <w:t>b</w:t>
            </w:r>
            <w:r w:rsidRPr="00C708AD">
              <w:rPr>
                <w:rFonts w:ascii="Arial Narrow" w:eastAsia="Calibri" w:hAnsi="Arial Narrow" w:cs="Tahoma"/>
                <w:sz w:val="24"/>
                <w:szCs w:val="24"/>
              </w:rPr>
              <w:t>le</w:t>
            </w:r>
            <w:r>
              <w:rPr>
                <w:rFonts w:ascii="Arial Narrow" w:eastAsia="Calibri" w:hAnsi="Arial Narrow" w:cs="Tahoma"/>
                <w:sz w:val="24"/>
                <w:szCs w:val="24"/>
              </w:rPr>
              <w:t>.</w:t>
            </w:r>
          </w:p>
          <w:p w14:paraId="76089747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34737E" w:rsidRPr="00C708AD" w14:paraId="79B85A7C" w14:textId="77777777" w:rsidTr="00017FAD">
        <w:tc>
          <w:tcPr>
            <w:tcW w:w="0" w:type="auto"/>
            <w:vAlign w:val="center"/>
          </w:tcPr>
          <w:p w14:paraId="1F5D8F2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Anticipos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por Calamidades</w:t>
            </w:r>
          </w:p>
        </w:tc>
        <w:tc>
          <w:tcPr>
            <w:tcW w:w="0" w:type="auto"/>
            <w:vAlign w:val="center"/>
          </w:tcPr>
          <w:p w14:paraId="634A9F7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2126C3">
              <w:rPr>
                <w:rFonts w:ascii="Arial Narrow" w:hAnsi="Arial Narrow" w:cs="Tahoma"/>
                <w:sz w:val="24"/>
                <w:szCs w:val="24"/>
              </w:rPr>
              <w:t>Gestión Humana</w:t>
            </w:r>
          </w:p>
        </w:tc>
        <w:tc>
          <w:tcPr>
            <w:tcW w:w="2229" w:type="dxa"/>
            <w:vAlign w:val="center"/>
          </w:tcPr>
          <w:p w14:paraId="40D57F10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Inmediata</w:t>
            </w:r>
          </w:p>
        </w:tc>
        <w:tc>
          <w:tcPr>
            <w:tcW w:w="3515" w:type="dxa"/>
            <w:vAlign w:val="center"/>
          </w:tcPr>
          <w:p w14:paraId="59785DEE" w14:textId="77777777" w:rsidR="0034737E" w:rsidRPr="00C708AD" w:rsidRDefault="0034737E" w:rsidP="00017FAD">
            <w:pPr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Se realizará anticipo única y exclusivamente en caso de calamidad</w:t>
            </w:r>
            <w:r w:rsidRPr="00C708AD">
              <w:rPr>
                <w:rFonts w:ascii="Arial Narrow" w:hAnsi="Arial Narrow" w:cs="Tahoma"/>
                <w:sz w:val="24"/>
                <w:szCs w:val="24"/>
              </w:rPr>
              <w:t>.</w:t>
            </w:r>
          </w:p>
        </w:tc>
      </w:tr>
    </w:tbl>
    <w:p w14:paraId="30743DE2" w14:textId="77777777" w:rsidR="0034737E" w:rsidRDefault="0034737E" w:rsidP="0034737E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7676E43C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4A1EC988" w14:textId="77777777" w:rsidR="0034737E" w:rsidRPr="00C708AD" w:rsidRDefault="0034737E" w:rsidP="0034737E">
      <w:pPr>
        <w:pStyle w:val="Prrafodelista"/>
        <w:numPr>
          <w:ilvl w:val="1"/>
          <w:numId w:val="6"/>
        </w:numPr>
        <w:spacing w:after="0"/>
        <w:ind w:left="792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MEDIOS DE CONTACTO</w:t>
      </w:r>
    </w:p>
    <w:p w14:paraId="1A264A70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tbl>
      <w:tblPr>
        <w:tblStyle w:val="Tablaconcuadrcula"/>
        <w:tblW w:w="930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8"/>
        <w:gridCol w:w="4892"/>
      </w:tblGrid>
      <w:tr w:rsidR="0034737E" w:rsidRPr="00C708AD" w14:paraId="63955068" w14:textId="77777777" w:rsidTr="00017FAD">
        <w:tc>
          <w:tcPr>
            <w:tcW w:w="4408" w:type="dxa"/>
            <w:shd w:val="clear" w:color="auto" w:fill="FFFFFF" w:themeFill="background1"/>
          </w:tcPr>
          <w:p w14:paraId="4A0270F8" w14:textId="77777777" w:rsidR="0034737E" w:rsidRPr="00D323AC" w:rsidRDefault="0034737E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Dirección Sede Bogotá</w:t>
            </w:r>
          </w:p>
        </w:tc>
        <w:tc>
          <w:tcPr>
            <w:tcW w:w="4892" w:type="dxa"/>
            <w:shd w:val="clear" w:color="auto" w:fill="FFFFFF" w:themeFill="background1"/>
          </w:tcPr>
          <w:p w14:paraId="5AB4C278" w14:textId="77777777" w:rsidR="0034737E" w:rsidRPr="00C708AD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Calle 94 A # 11ª-73 Piso 2</w:t>
            </w:r>
          </w:p>
        </w:tc>
      </w:tr>
      <w:tr w:rsidR="0034737E" w:rsidRPr="00C708AD" w14:paraId="4583938E" w14:textId="77777777" w:rsidTr="00017FAD">
        <w:tc>
          <w:tcPr>
            <w:tcW w:w="4408" w:type="dxa"/>
            <w:shd w:val="clear" w:color="auto" w:fill="FFFFFF" w:themeFill="background1"/>
          </w:tcPr>
          <w:p w14:paraId="723A8550" w14:textId="77777777" w:rsidR="0034737E" w:rsidRPr="00D323AC" w:rsidRDefault="0034737E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Celular</w:t>
            </w:r>
          </w:p>
        </w:tc>
        <w:tc>
          <w:tcPr>
            <w:tcW w:w="4892" w:type="dxa"/>
            <w:shd w:val="clear" w:color="auto" w:fill="FFFFFF" w:themeFill="background1"/>
          </w:tcPr>
          <w:p w14:paraId="4A193E9B" w14:textId="77777777" w:rsidR="0034737E" w:rsidRPr="00C708AD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3160239059</w:t>
            </w:r>
          </w:p>
        </w:tc>
      </w:tr>
      <w:tr w:rsidR="0034737E" w:rsidRPr="00C708AD" w14:paraId="35435C80" w14:textId="77777777" w:rsidTr="00017FAD">
        <w:tc>
          <w:tcPr>
            <w:tcW w:w="4408" w:type="dxa"/>
            <w:shd w:val="clear" w:color="auto" w:fill="FFFFFF" w:themeFill="background1"/>
          </w:tcPr>
          <w:p w14:paraId="63C080DB" w14:textId="77777777" w:rsidR="0034737E" w:rsidRPr="00D323AC" w:rsidRDefault="0034737E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4892" w:type="dxa"/>
            <w:shd w:val="clear" w:color="auto" w:fill="FFFFFF" w:themeFill="background1"/>
          </w:tcPr>
          <w:p w14:paraId="6B1C3C54" w14:textId="77777777" w:rsidR="0034737E" w:rsidRPr="00C708AD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ambiental@sansebastiano.co</w:t>
            </w:r>
          </w:p>
        </w:tc>
      </w:tr>
      <w:tr w:rsidR="0034737E" w:rsidRPr="00C708AD" w14:paraId="7187E883" w14:textId="77777777" w:rsidTr="00017FAD">
        <w:tc>
          <w:tcPr>
            <w:tcW w:w="4408" w:type="dxa"/>
            <w:shd w:val="clear" w:color="auto" w:fill="FFFFFF" w:themeFill="background1"/>
          </w:tcPr>
          <w:p w14:paraId="7440693F" w14:textId="77777777" w:rsidR="0034737E" w:rsidRPr="00D323AC" w:rsidRDefault="0034737E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Dirección Sede Administrativa</w:t>
            </w:r>
          </w:p>
        </w:tc>
        <w:tc>
          <w:tcPr>
            <w:tcW w:w="4892" w:type="dxa"/>
            <w:shd w:val="clear" w:color="auto" w:fill="FFFFFF" w:themeFill="background1"/>
          </w:tcPr>
          <w:p w14:paraId="6612926A" w14:textId="77777777" w:rsidR="0034737E" w:rsidRPr="00C708AD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Km2 Carretera del amor Villavicencio</w:t>
            </w:r>
          </w:p>
        </w:tc>
      </w:tr>
      <w:tr w:rsidR="0034737E" w:rsidRPr="00C708AD" w14:paraId="28193F8B" w14:textId="77777777" w:rsidTr="00017FAD">
        <w:tc>
          <w:tcPr>
            <w:tcW w:w="4408" w:type="dxa"/>
            <w:shd w:val="clear" w:color="auto" w:fill="FFFFFF" w:themeFill="background1"/>
          </w:tcPr>
          <w:p w14:paraId="05EFDB09" w14:textId="77777777" w:rsidR="0034737E" w:rsidRPr="00D323AC" w:rsidRDefault="0034737E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Celular Villavicencio</w:t>
            </w:r>
          </w:p>
        </w:tc>
        <w:tc>
          <w:tcPr>
            <w:tcW w:w="4892" w:type="dxa"/>
            <w:shd w:val="clear" w:color="auto" w:fill="FFFFFF" w:themeFill="background1"/>
          </w:tcPr>
          <w:p w14:paraId="5DB29C0B" w14:textId="77777777" w:rsidR="0034737E" w:rsidRPr="00C708AD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3174957279</w:t>
            </w:r>
          </w:p>
        </w:tc>
      </w:tr>
      <w:tr w:rsidR="0034737E" w:rsidRPr="00C708AD" w14:paraId="55B2AC1B" w14:textId="77777777" w:rsidTr="00017FAD">
        <w:tc>
          <w:tcPr>
            <w:tcW w:w="4408" w:type="dxa"/>
            <w:shd w:val="clear" w:color="auto" w:fill="FFFFFF" w:themeFill="background1"/>
          </w:tcPr>
          <w:p w14:paraId="6BA78066" w14:textId="77777777" w:rsidR="0034737E" w:rsidRPr="00D323AC" w:rsidRDefault="0034737E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Gestión Humana</w:t>
            </w:r>
          </w:p>
        </w:tc>
        <w:tc>
          <w:tcPr>
            <w:tcW w:w="4892" w:type="dxa"/>
            <w:shd w:val="clear" w:color="auto" w:fill="FFFFFF" w:themeFill="background1"/>
          </w:tcPr>
          <w:p w14:paraId="13F5BF25" w14:textId="77777777" w:rsidR="0034737E" w:rsidRPr="00C708AD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3183381423</w:t>
            </w:r>
          </w:p>
        </w:tc>
      </w:tr>
      <w:tr w:rsidR="0034737E" w:rsidRPr="00C708AD" w14:paraId="4A6598C4" w14:textId="77777777" w:rsidTr="00017FAD">
        <w:tc>
          <w:tcPr>
            <w:tcW w:w="4408" w:type="dxa"/>
            <w:shd w:val="clear" w:color="auto" w:fill="FFFFFF" w:themeFill="background1"/>
          </w:tcPr>
          <w:p w14:paraId="42817474" w14:textId="77777777" w:rsidR="0034737E" w:rsidRPr="00D323AC" w:rsidRDefault="0034737E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Dirección Plantación </w:t>
            </w:r>
          </w:p>
        </w:tc>
        <w:tc>
          <w:tcPr>
            <w:tcW w:w="4892" w:type="dxa"/>
            <w:shd w:val="clear" w:color="auto" w:fill="FFFFFF" w:themeFill="background1"/>
          </w:tcPr>
          <w:p w14:paraId="7B5D6E83" w14:textId="77777777" w:rsidR="0034737E" w:rsidRPr="00C708AD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Km 38 Vía Rubiales, Se Desvía a la Izquierda 17Km+</w:t>
            </w:r>
          </w:p>
        </w:tc>
      </w:tr>
      <w:tr w:rsidR="0034737E" w:rsidRPr="00C708AD" w14:paraId="73F0DD33" w14:textId="77777777" w:rsidTr="00017FAD">
        <w:tc>
          <w:tcPr>
            <w:tcW w:w="4408" w:type="dxa"/>
            <w:shd w:val="clear" w:color="auto" w:fill="FFFFFF" w:themeFill="background1"/>
          </w:tcPr>
          <w:p w14:paraId="36A276BD" w14:textId="77777777" w:rsidR="0034737E" w:rsidRPr="00D323AC" w:rsidRDefault="0034737E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Correo Electrónico Plantación</w:t>
            </w:r>
          </w:p>
        </w:tc>
        <w:tc>
          <w:tcPr>
            <w:tcW w:w="4892" w:type="dxa"/>
            <w:shd w:val="clear" w:color="auto" w:fill="FFFFFF" w:themeFill="background1"/>
          </w:tcPr>
          <w:p w14:paraId="11B1FAD8" w14:textId="77777777" w:rsidR="0034737E" w:rsidRPr="00C708AD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C708AD">
              <w:rPr>
                <w:rFonts w:ascii="Arial Narrow" w:hAnsi="Arial Narrow" w:cs="Tahoma"/>
                <w:sz w:val="24"/>
                <w:szCs w:val="24"/>
              </w:rPr>
              <w:t>ambiental@sillatava.com</w:t>
            </w:r>
          </w:p>
        </w:tc>
      </w:tr>
      <w:tr w:rsidR="0034737E" w:rsidRPr="00C708AD" w14:paraId="5B988D27" w14:textId="77777777" w:rsidTr="00017FAD">
        <w:tc>
          <w:tcPr>
            <w:tcW w:w="4408" w:type="dxa"/>
            <w:shd w:val="clear" w:color="auto" w:fill="FFFFFF" w:themeFill="background1"/>
          </w:tcPr>
          <w:p w14:paraId="7A62D839" w14:textId="77777777" w:rsidR="0034737E" w:rsidRPr="00D323AC" w:rsidRDefault="0034737E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Celular Plantación </w:t>
            </w:r>
          </w:p>
        </w:tc>
        <w:tc>
          <w:tcPr>
            <w:tcW w:w="4892" w:type="dxa"/>
            <w:shd w:val="clear" w:color="auto" w:fill="FFFFFF" w:themeFill="background1"/>
          </w:tcPr>
          <w:p w14:paraId="3D0DF5B9" w14:textId="77777777" w:rsidR="0034737E" w:rsidRPr="00C708AD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3155825459</w:t>
            </w:r>
          </w:p>
        </w:tc>
      </w:tr>
      <w:tr w:rsidR="0034737E" w:rsidRPr="00C708AD" w14:paraId="3A48AD2E" w14:textId="77777777" w:rsidTr="00017FAD">
        <w:tc>
          <w:tcPr>
            <w:tcW w:w="4408" w:type="dxa"/>
            <w:shd w:val="clear" w:color="auto" w:fill="FFFFFF" w:themeFill="background1"/>
          </w:tcPr>
          <w:p w14:paraId="066BEDEF" w14:textId="77777777" w:rsidR="0034737E" w:rsidRPr="00D323AC" w:rsidRDefault="0034737E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Facebook</w:t>
            </w:r>
          </w:p>
        </w:tc>
        <w:tc>
          <w:tcPr>
            <w:tcW w:w="4892" w:type="dxa"/>
            <w:shd w:val="clear" w:color="auto" w:fill="FFFFFF" w:themeFill="background1"/>
          </w:tcPr>
          <w:p w14:paraId="7593985A" w14:textId="77777777" w:rsidR="0034737E" w:rsidRPr="00C708AD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Cluster</w:t>
            </w:r>
            <w:proofErr w:type="spellEnd"/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Plama</w:t>
            </w:r>
            <w:proofErr w:type="spellEnd"/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GHmass</w:t>
            </w:r>
            <w:proofErr w:type="spellEnd"/>
          </w:p>
        </w:tc>
      </w:tr>
      <w:tr w:rsidR="0034737E" w:rsidRPr="00C708AD" w14:paraId="6B81E176" w14:textId="77777777" w:rsidTr="00017FAD">
        <w:tc>
          <w:tcPr>
            <w:tcW w:w="4408" w:type="dxa"/>
            <w:shd w:val="clear" w:color="auto" w:fill="FFFFFF" w:themeFill="background1"/>
          </w:tcPr>
          <w:p w14:paraId="11289A8D" w14:textId="77777777" w:rsidR="0034737E" w:rsidRPr="00D323AC" w:rsidRDefault="0034737E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323AC">
              <w:rPr>
                <w:rFonts w:ascii="Arial Narrow" w:hAnsi="Arial Narrow" w:cs="Tahoma"/>
                <w:b/>
                <w:bCs/>
                <w:sz w:val="24"/>
                <w:szCs w:val="24"/>
              </w:rPr>
              <w:t>Instagram</w:t>
            </w:r>
          </w:p>
        </w:tc>
        <w:tc>
          <w:tcPr>
            <w:tcW w:w="4892" w:type="dxa"/>
            <w:shd w:val="clear" w:color="auto" w:fill="FFFFFF" w:themeFill="background1"/>
          </w:tcPr>
          <w:p w14:paraId="5DBDC8B8" w14:textId="77777777" w:rsidR="0034737E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Sostenibilidad </w:t>
            </w:r>
            <w:proofErr w:type="spellStart"/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Cluster</w:t>
            </w:r>
            <w:proofErr w:type="spellEnd"/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 xml:space="preserve"> Palma</w:t>
            </w:r>
          </w:p>
          <w:p w14:paraId="54CA2F35" w14:textId="77777777" w:rsidR="0034737E" w:rsidRPr="00C708AD" w:rsidRDefault="0034737E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24"/>
                <w:szCs w:val="24"/>
              </w:rPr>
              <w:t>Cluster</w:t>
            </w:r>
            <w:proofErr w:type="gramEnd"/>
            <w:r>
              <w:rPr>
                <w:rFonts w:ascii="Arial Narrow" w:hAnsi="Arial Narrow" w:cs="Tahoma"/>
                <w:sz w:val="24"/>
                <w:szCs w:val="24"/>
              </w:rPr>
              <w:t>_palmaghmass</w:t>
            </w:r>
            <w:proofErr w:type="spellEnd"/>
          </w:p>
        </w:tc>
      </w:tr>
      <w:tr w:rsidR="00DE68EC" w:rsidRPr="00C708AD" w14:paraId="6A6A2EE2" w14:textId="77777777" w:rsidTr="00017FAD">
        <w:tc>
          <w:tcPr>
            <w:tcW w:w="4408" w:type="dxa"/>
            <w:shd w:val="clear" w:color="auto" w:fill="FFFFFF" w:themeFill="background1"/>
          </w:tcPr>
          <w:p w14:paraId="6A9AB3A0" w14:textId="73CA2259" w:rsidR="00DE68EC" w:rsidRPr="00D323AC" w:rsidRDefault="00DE68EC" w:rsidP="00017FAD">
            <w:pPr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Página Web</w:t>
            </w:r>
          </w:p>
        </w:tc>
        <w:tc>
          <w:tcPr>
            <w:tcW w:w="4892" w:type="dxa"/>
            <w:shd w:val="clear" w:color="auto" w:fill="FFFFFF" w:themeFill="background1"/>
          </w:tcPr>
          <w:p w14:paraId="4BE9FBB5" w14:textId="7FCC4A39" w:rsidR="00DE68EC" w:rsidRDefault="00DE68EC" w:rsidP="00017FAD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hyperlink r:id="rId11" w:history="1">
              <w:r w:rsidRPr="002863D3">
                <w:rPr>
                  <w:rStyle w:val="Hipervnculo"/>
                  <w:rFonts w:ascii="Arial Narrow" w:hAnsi="Arial Narrow" w:cs="Tahoma"/>
                  <w:sz w:val="24"/>
                  <w:szCs w:val="24"/>
                </w:rPr>
                <w:t>https://ocarrava.com/</w:t>
              </w:r>
            </w:hyperlink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</w:tc>
      </w:tr>
    </w:tbl>
    <w:p w14:paraId="70B36A91" w14:textId="77777777" w:rsidR="0034737E" w:rsidRDefault="0034737E" w:rsidP="0034737E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2E0C42E0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p w14:paraId="276E4B24" w14:textId="77777777" w:rsidR="0034737E" w:rsidRPr="00C708AD" w:rsidRDefault="0034737E" w:rsidP="0034737E">
      <w:pPr>
        <w:pStyle w:val="Prrafodelista"/>
        <w:numPr>
          <w:ilvl w:val="0"/>
          <w:numId w:val="6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C708AD">
        <w:rPr>
          <w:rFonts w:ascii="Arial Narrow" w:hAnsi="Arial Narrow" w:cs="Tahoma"/>
          <w:b/>
          <w:sz w:val="24"/>
          <w:szCs w:val="24"/>
        </w:rPr>
        <w:t>DOCUMENTOS Y/O REGISTROS DE REFERENCIA</w:t>
      </w:r>
    </w:p>
    <w:p w14:paraId="4D456DA8" w14:textId="5E82DA6D" w:rsidR="0034737E" w:rsidRPr="00824486" w:rsidRDefault="0034737E" w:rsidP="0034737E">
      <w:pPr>
        <w:pStyle w:val="Prrafodelista"/>
        <w:numPr>
          <w:ilvl w:val="0"/>
          <w:numId w:val="28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PO-PR-SO-04 </w:t>
      </w:r>
      <w:r w:rsidRPr="00C708AD">
        <w:rPr>
          <w:rFonts w:ascii="Arial Narrow" w:hAnsi="Arial Narrow" w:cs="Tahoma"/>
          <w:sz w:val="24"/>
          <w:szCs w:val="24"/>
        </w:rPr>
        <w:t>Procedimiento de Atención a Peticiones, Quejas y Reclamos</w:t>
      </w:r>
    </w:p>
    <w:p w14:paraId="7B8CAE1A" w14:textId="1D71857B" w:rsidR="0034737E" w:rsidRPr="00824486" w:rsidRDefault="0034737E" w:rsidP="0034737E">
      <w:pPr>
        <w:pStyle w:val="Prrafodelista"/>
        <w:numPr>
          <w:ilvl w:val="0"/>
          <w:numId w:val="28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 w:rsidRPr="00824486">
        <w:rPr>
          <w:rFonts w:ascii="Arial Narrow" w:hAnsi="Arial Narrow" w:cs="Tahoma"/>
          <w:sz w:val="24"/>
          <w:szCs w:val="24"/>
        </w:rPr>
        <w:t>P</w:t>
      </w:r>
      <w:r>
        <w:rPr>
          <w:rFonts w:ascii="Arial Narrow" w:hAnsi="Arial Narrow" w:cs="Tahoma"/>
          <w:sz w:val="24"/>
          <w:szCs w:val="24"/>
        </w:rPr>
        <w:t>O</w:t>
      </w:r>
      <w:r w:rsidRPr="00824486">
        <w:rPr>
          <w:rFonts w:ascii="Arial Narrow" w:hAnsi="Arial Narrow" w:cs="Tahoma"/>
          <w:sz w:val="24"/>
          <w:szCs w:val="24"/>
        </w:rPr>
        <w:t>-FR-SO-3</w:t>
      </w:r>
      <w:r w:rsidR="0015464A">
        <w:rPr>
          <w:rFonts w:ascii="Arial Narrow" w:hAnsi="Arial Narrow" w:cs="Tahoma"/>
          <w:sz w:val="24"/>
          <w:szCs w:val="24"/>
        </w:rPr>
        <w:t>0</w:t>
      </w:r>
      <w:r w:rsidRPr="00824486">
        <w:rPr>
          <w:rFonts w:ascii="Arial Narrow" w:hAnsi="Arial Narrow" w:cs="Tahoma"/>
          <w:sz w:val="24"/>
          <w:szCs w:val="24"/>
        </w:rPr>
        <w:t xml:space="preserve"> Formato nombrami</w:t>
      </w:r>
      <w:r>
        <w:rPr>
          <w:rFonts w:ascii="Arial Narrow" w:hAnsi="Arial Narrow" w:cs="Tahoma"/>
          <w:sz w:val="24"/>
          <w:szCs w:val="24"/>
        </w:rPr>
        <w:t>ento oficial responsable de comunicaciones</w:t>
      </w:r>
    </w:p>
    <w:p w14:paraId="5F00271C" w14:textId="77777777" w:rsidR="0034737E" w:rsidRPr="00824486" w:rsidRDefault="0034737E" w:rsidP="0034737E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23E94D31" w14:textId="77777777" w:rsidR="0034737E" w:rsidRDefault="0034737E" w:rsidP="0034737E">
      <w:pPr>
        <w:pStyle w:val="Prrafodelista"/>
        <w:numPr>
          <w:ilvl w:val="0"/>
          <w:numId w:val="6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ANEXO</w:t>
      </w:r>
    </w:p>
    <w:p w14:paraId="4843197B" w14:textId="40921199" w:rsidR="0034737E" w:rsidRDefault="0034737E" w:rsidP="0034737E">
      <w:pPr>
        <w:pStyle w:val="Prrafodelista"/>
        <w:spacing w:after="0"/>
        <w:ind w:left="360"/>
        <w:jc w:val="both"/>
        <w:rPr>
          <w:rFonts w:ascii="Arial Narrow" w:hAnsi="Arial Narrow" w:cs="Tahoma"/>
          <w:sz w:val="24"/>
          <w:szCs w:val="24"/>
        </w:rPr>
      </w:pPr>
      <w:r w:rsidRPr="00824486">
        <w:rPr>
          <w:rFonts w:ascii="Arial Narrow" w:hAnsi="Arial Narrow" w:cs="Tahoma"/>
          <w:sz w:val="24"/>
          <w:szCs w:val="24"/>
        </w:rPr>
        <w:t>P</w:t>
      </w:r>
      <w:r>
        <w:rPr>
          <w:rFonts w:ascii="Arial Narrow" w:hAnsi="Arial Narrow" w:cs="Tahoma"/>
          <w:sz w:val="24"/>
          <w:szCs w:val="24"/>
        </w:rPr>
        <w:t>O</w:t>
      </w:r>
      <w:r w:rsidRPr="00824486">
        <w:rPr>
          <w:rFonts w:ascii="Arial Narrow" w:hAnsi="Arial Narrow" w:cs="Tahoma"/>
          <w:sz w:val="24"/>
          <w:szCs w:val="24"/>
        </w:rPr>
        <w:t>-FR-SO-3</w:t>
      </w:r>
      <w:r w:rsidR="0015464A">
        <w:rPr>
          <w:rFonts w:ascii="Arial Narrow" w:hAnsi="Arial Narrow" w:cs="Tahoma"/>
          <w:sz w:val="24"/>
          <w:szCs w:val="24"/>
        </w:rPr>
        <w:t>0</w:t>
      </w:r>
      <w:r w:rsidRPr="00824486">
        <w:rPr>
          <w:rFonts w:ascii="Arial Narrow" w:hAnsi="Arial Narrow" w:cs="Tahoma"/>
          <w:sz w:val="24"/>
          <w:szCs w:val="24"/>
        </w:rPr>
        <w:t xml:space="preserve"> Formato nombrami</w:t>
      </w:r>
      <w:r>
        <w:rPr>
          <w:rFonts w:ascii="Arial Narrow" w:hAnsi="Arial Narrow" w:cs="Tahoma"/>
          <w:sz w:val="24"/>
          <w:szCs w:val="24"/>
        </w:rPr>
        <w:t>ento oficial responsable de comunicaciones Firmado</w:t>
      </w:r>
    </w:p>
    <w:p w14:paraId="513564DD" w14:textId="77777777" w:rsidR="0034737E" w:rsidRDefault="0034737E" w:rsidP="0034737E">
      <w:pPr>
        <w:pStyle w:val="Prrafodelista"/>
        <w:spacing w:after="0"/>
        <w:ind w:left="360"/>
        <w:jc w:val="both"/>
        <w:rPr>
          <w:rFonts w:ascii="Arial Narrow" w:hAnsi="Arial Narrow" w:cs="Tahoma"/>
          <w:sz w:val="24"/>
          <w:szCs w:val="24"/>
        </w:rPr>
      </w:pPr>
    </w:p>
    <w:p w14:paraId="086B62AE" w14:textId="77777777" w:rsidR="0034737E" w:rsidRDefault="0034737E" w:rsidP="0034737E">
      <w:pPr>
        <w:pStyle w:val="Prrafodelista"/>
        <w:spacing w:after="0"/>
        <w:ind w:left="360"/>
        <w:jc w:val="both"/>
        <w:rPr>
          <w:rFonts w:ascii="Arial Narrow" w:hAnsi="Arial Narrow" w:cs="Tahoma"/>
          <w:sz w:val="24"/>
          <w:szCs w:val="24"/>
        </w:rPr>
      </w:pPr>
    </w:p>
    <w:p w14:paraId="1AB5725F" w14:textId="77777777" w:rsidR="0034737E" w:rsidRDefault="0034737E" w:rsidP="0034737E">
      <w:pPr>
        <w:pStyle w:val="Prrafodelista"/>
        <w:spacing w:after="0"/>
        <w:ind w:left="360"/>
        <w:jc w:val="both"/>
        <w:rPr>
          <w:rFonts w:ascii="Arial Narrow" w:hAnsi="Arial Narrow" w:cs="Tahoma"/>
          <w:sz w:val="24"/>
          <w:szCs w:val="24"/>
        </w:rPr>
      </w:pPr>
    </w:p>
    <w:p w14:paraId="3DF17317" w14:textId="77777777" w:rsidR="0034737E" w:rsidRDefault="0034737E" w:rsidP="0034737E">
      <w:pPr>
        <w:pStyle w:val="Prrafodelista"/>
        <w:spacing w:after="0"/>
        <w:ind w:left="360"/>
        <w:jc w:val="both"/>
        <w:rPr>
          <w:rFonts w:ascii="Arial Narrow" w:hAnsi="Arial Narrow" w:cs="Tahoma"/>
          <w:sz w:val="24"/>
          <w:szCs w:val="24"/>
        </w:rPr>
      </w:pPr>
    </w:p>
    <w:p w14:paraId="72D90541" w14:textId="77777777" w:rsidR="0034737E" w:rsidRDefault="0034737E" w:rsidP="0034737E">
      <w:pPr>
        <w:pStyle w:val="Prrafodelista"/>
        <w:spacing w:after="0"/>
        <w:ind w:left="360"/>
        <w:jc w:val="both"/>
        <w:rPr>
          <w:rFonts w:ascii="Arial Narrow" w:hAnsi="Arial Narrow" w:cs="Tahoma"/>
          <w:sz w:val="24"/>
          <w:szCs w:val="24"/>
        </w:rPr>
      </w:pPr>
    </w:p>
    <w:p w14:paraId="6F178570" w14:textId="77777777" w:rsidR="0034737E" w:rsidRPr="006A0A0F" w:rsidRDefault="0034737E" w:rsidP="006A0A0F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74671F5B" w14:textId="77777777" w:rsidR="0034737E" w:rsidRPr="007209FE" w:rsidRDefault="0034737E" w:rsidP="0034737E">
      <w:pPr>
        <w:pStyle w:val="Prrafodelista"/>
        <w:numPr>
          <w:ilvl w:val="0"/>
          <w:numId w:val="6"/>
        </w:numPr>
        <w:spacing w:after="0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CONTROL DE CAMBIOS Y ACTUALIZACIONES</w:t>
      </w:r>
    </w:p>
    <w:p w14:paraId="332AE80F" w14:textId="77777777" w:rsidR="0034737E" w:rsidRPr="00C708AD" w:rsidRDefault="0034737E" w:rsidP="0034737E">
      <w:pPr>
        <w:pStyle w:val="Prrafodelista"/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101566FC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2131"/>
        <w:gridCol w:w="2004"/>
        <w:gridCol w:w="4481"/>
      </w:tblGrid>
      <w:tr w:rsidR="0034737E" w:rsidRPr="00C708AD" w14:paraId="5D413B7A" w14:textId="77777777" w:rsidTr="00017FAD">
        <w:trPr>
          <w:trHeight w:val="308"/>
        </w:trPr>
        <w:tc>
          <w:tcPr>
            <w:tcW w:w="593" w:type="pct"/>
            <w:shd w:val="clear" w:color="auto" w:fill="00B050"/>
            <w:vAlign w:val="center"/>
          </w:tcPr>
          <w:p w14:paraId="201C9BBA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VERSIÓN</w:t>
            </w:r>
          </w:p>
        </w:tc>
        <w:tc>
          <w:tcPr>
            <w:tcW w:w="1090" w:type="pct"/>
            <w:shd w:val="clear" w:color="auto" w:fill="00B050"/>
            <w:vAlign w:val="center"/>
          </w:tcPr>
          <w:p w14:paraId="048F01AB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FECHA DE ACTUALIZACIÓN</w:t>
            </w:r>
          </w:p>
        </w:tc>
        <w:tc>
          <w:tcPr>
            <w:tcW w:w="1025" w:type="pct"/>
            <w:shd w:val="clear" w:color="auto" w:fill="00B050"/>
          </w:tcPr>
          <w:p w14:paraId="7D3FC174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ELABORÓ</w:t>
            </w:r>
          </w:p>
        </w:tc>
        <w:tc>
          <w:tcPr>
            <w:tcW w:w="2292" w:type="pct"/>
            <w:shd w:val="clear" w:color="auto" w:fill="00B050"/>
            <w:vAlign w:val="center"/>
          </w:tcPr>
          <w:p w14:paraId="11ED7229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CAMBIOS REALIZADOS</w:t>
            </w:r>
          </w:p>
        </w:tc>
      </w:tr>
      <w:tr w:rsidR="0034737E" w:rsidRPr="00C708AD" w14:paraId="56561F8F" w14:textId="77777777" w:rsidTr="00017FAD">
        <w:trPr>
          <w:trHeight w:val="478"/>
        </w:trPr>
        <w:tc>
          <w:tcPr>
            <w:tcW w:w="593" w:type="pct"/>
            <w:shd w:val="clear" w:color="auto" w:fill="auto"/>
            <w:vAlign w:val="center"/>
          </w:tcPr>
          <w:p w14:paraId="2A939415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7AA4BE85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Julio 2018</w:t>
            </w:r>
          </w:p>
        </w:tc>
        <w:tc>
          <w:tcPr>
            <w:tcW w:w="1025" w:type="pct"/>
          </w:tcPr>
          <w:p w14:paraId="1D2DECCE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color w:val="000000"/>
                <w:sz w:val="24"/>
                <w:szCs w:val="24"/>
              </w:rPr>
              <w:t>Yennyfer Granados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05E25150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08AD">
              <w:rPr>
                <w:rFonts w:ascii="Arial Narrow" w:hAnsi="Arial Narrow" w:cs="Arial"/>
                <w:color w:val="000000"/>
                <w:sz w:val="24"/>
                <w:szCs w:val="24"/>
              </w:rPr>
              <w:t>VERSIÓN ORIGINAL</w:t>
            </w:r>
          </w:p>
        </w:tc>
      </w:tr>
      <w:tr w:rsidR="0034737E" w:rsidRPr="00C708AD" w14:paraId="495BB463" w14:textId="77777777" w:rsidTr="00017FAD">
        <w:trPr>
          <w:trHeight w:val="478"/>
        </w:trPr>
        <w:tc>
          <w:tcPr>
            <w:tcW w:w="593" w:type="pct"/>
            <w:shd w:val="clear" w:color="auto" w:fill="auto"/>
            <w:vAlign w:val="center"/>
          </w:tcPr>
          <w:p w14:paraId="4105A550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10A3CB47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Mayo 2023</w:t>
            </w:r>
          </w:p>
        </w:tc>
        <w:tc>
          <w:tcPr>
            <w:tcW w:w="1025" w:type="pct"/>
          </w:tcPr>
          <w:p w14:paraId="76BA14C4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Yennyfer Granados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5BBBA953" w14:textId="77777777" w:rsidR="0034737E" w:rsidRPr="00C708AD" w:rsidRDefault="0034737E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Se agregan Medios de comunicación</w:t>
            </w:r>
          </w:p>
        </w:tc>
      </w:tr>
      <w:tr w:rsidR="00106EBB" w:rsidRPr="00C708AD" w14:paraId="670A40A7" w14:textId="77777777" w:rsidTr="00017FAD">
        <w:trPr>
          <w:trHeight w:val="478"/>
        </w:trPr>
        <w:tc>
          <w:tcPr>
            <w:tcW w:w="593" w:type="pct"/>
            <w:shd w:val="clear" w:color="auto" w:fill="auto"/>
            <w:vAlign w:val="center"/>
          </w:tcPr>
          <w:p w14:paraId="619E0612" w14:textId="0F5F46E0" w:rsidR="00106EBB" w:rsidRDefault="00106EBB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065BC998" w14:textId="7D1FF0ED" w:rsidR="00106EBB" w:rsidRDefault="00106EBB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Junio de 2024</w:t>
            </w:r>
          </w:p>
        </w:tc>
        <w:tc>
          <w:tcPr>
            <w:tcW w:w="1025" w:type="pct"/>
          </w:tcPr>
          <w:p w14:paraId="0A5172A9" w14:textId="79DEDE52" w:rsidR="00106EBB" w:rsidRDefault="00106EBB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David Alejandro Rojas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71A877D6" w14:textId="42DB049C" w:rsidR="00106EBB" w:rsidRDefault="00106EBB" w:rsidP="00017FAD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Actualización de formato</w:t>
            </w:r>
          </w:p>
        </w:tc>
      </w:tr>
    </w:tbl>
    <w:p w14:paraId="5E240EA2" w14:textId="77777777" w:rsidR="0034737E" w:rsidRDefault="0034737E" w:rsidP="0034737E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2852406F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34B5918B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349D40E4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0FCF2893" w14:textId="77777777" w:rsidR="0034737E" w:rsidRPr="00C708AD" w:rsidRDefault="0034737E" w:rsidP="0034737E">
      <w:pPr>
        <w:spacing w:after="0"/>
        <w:jc w:val="both"/>
        <w:rPr>
          <w:rFonts w:ascii="Arial Narrow" w:hAnsi="Arial Narrow" w:cs="Tahoma"/>
          <w:b/>
          <w:sz w:val="24"/>
          <w:szCs w:val="24"/>
        </w:rPr>
      </w:pPr>
    </w:p>
    <w:p w14:paraId="1954364B" w14:textId="77777777" w:rsidR="0034737E" w:rsidRPr="00C708AD" w:rsidRDefault="0034737E" w:rsidP="0034737E">
      <w:pPr>
        <w:jc w:val="center"/>
        <w:rPr>
          <w:rFonts w:ascii="Arial Narrow" w:hAnsi="Arial Narrow" w:cs="Tahoma"/>
          <w:sz w:val="24"/>
          <w:szCs w:val="24"/>
        </w:rPr>
      </w:pPr>
    </w:p>
    <w:p w14:paraId="775D2C6A" w14:textId="2A70AFEE" w:rsidR="008E2A23" w:rsidRPr="0034737E" w:rsidRDefault="008E2A23" w:rsidP="0034737E">
      <w:pPr>
        <w:spacing w:after="0"/>
        <w:jc w:val="both"/>
        <w:rPr>
          <w:rFonts w:ascii="Arial Narrow" w:hAnsi="Arial Narrow" w:cs="Tahoma"/>
          <w:sz w:val="24"/>
          <w:szCs w:val="24"/>
        </w:rPr>
      </w:pPr>
    </w:p>
    <w:sectPr w:rsidR="008E2A23" w:rsidRPr="0034737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5478A" w14:textId="77777777" w:rsidR="00282189" w:rsidRDefault="00282189" w:rsidP="00B874D8">
      <w:pPr>
        <w:spacing w:after="0" w:line="240" w:lineRule="auto"/>
      </w:pPr>
      <w:r>
        <w:separator/>
      </w:r>
    </w:p>
  </w:endnote>
  <w:endnote w:type="continuationSeparator" w:id="0">
    <w:p w14:paraId="5AF54200" w14:textId="77777777" w:rsidR="00282189" w:rsidRDefault="00282189" w:rsidP="00B8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872" w:type="dxa"/>
      <w:jc w:val="center"/>
      <w:tblBorders>
        <w:top w:val="double" w:sz="4" w:space="0" w:color="00B050"/>
      </w:tblBorders>
      <w:tblLook w:val="04A0" w:firstRow="1" w:lastRow="0" w:firstColumn="1" w:lastColumn="0" w:noHBand="0" w:noVBand="1"/>
    </w:tblPr>
    <w:tblGrid>
      <w:gridCol w:w="1187"/>
      <w:gridCol w:w="2712"/>
      <w:gridCol w:w="4973"/>
    </w:tblGrid>
    <w:tr w:rsidR="00B2052A" w:rsidRPr="00FF2E21" w14:paraId="66C6B6F5" w14:textId="77777777" w:rsidTr="003F6D29">
      <w:trPr>
        <w:trHeight w:val="113"/>
        <w:jc w:val="center"/>
      </w:trPr>
      <w:tc>
        <w:tcPr>
          <w:tcW w:w="1187" w:type="dxa"/>
          <w:tcBorders>
            <w:top w:val="double" w:sz="4" w:space="0" w:color="92D050"/>
            <w:left w:val="nil"/>
            <w:bottom w:val="single" w:sz="4" w:space="0" w:color="auto"/>
            <w:right w:val="nil"/>
          </w:tcBorders>
        </w:tcPr>
        <w:p w14:paraId="05FCC132" w14:textId="77777777" w:rsidR="00B2052A" w:rsidRPr="00FF2E21" w:rsidRDefault="00B2052A" w:rsidP="00B2052A">
          <w:pPr>
            <w:pStyle w:val="Ttulo"/>
            <w:jc w:val="both"/>
            <w:rPr>
              <w:rFonts w:ascii="Arial Narrow" w:hAnsi="Arial Narrow"/>
              <w:b w:val="0"/>
              <w:color w:val="7F7F7F" w:themeColor="text1" w:themeTint="80"/>
              <w:sz w:val="20"/>
              <w:szCs w:val="20"/>
            </w:rPr>
          </w:pPr>
        </w:p>
      </w:tc>
      <w:tc>
        <w:tcPr>
          <w:tcW w:w="2712" w:type="dxa"/>
          <w:tcBorders>
            <w:top w:val="double" w:sz="4" w:space="0" w:color="92D050"/>
            <w:left w:val="nil"/>
            <w:bottom w:val="single" w:sz="4" w:space="0" w:color="auto"/>
            <w:right w:val="nil"/>
          </w:tcBorders>
        </w:tcPr>
        <w:p w14:paraId="4C8C4007" w14:textId="77777777" w:rsidR="00B2052A" w:rsidRPr="00FF2E21" w:rsidRDefault="00B2052A" w:rsidP="00B2052A">
          <w:pPr>
            <w:pStyle w:val="Ttulo"/>
            <w:jc w:val="both"/>
            <w:rPr>
              <w:rFonts w:ascii="Arial Narrow" w:hAnsi="Arial Narrow"/>
              <w:b w:val="0"/>
              <w:color w:val="7F7F7F" w:themeColor="text1" w:themeTint="80"/>
              <w:sz w:val="20"/>
              <w:szCs w:val="20"/>
            </w:rPr>
          </w:pPr>
        </w:p>
      </w:tc>
      <w:tc>
        <w:tcPr>
          <w:tcW w:w="4973" w:type="dxa"/>
          <w:tcBorders>
            <w:top w:val="double" w:sz="4" w:space="0" w:color="92D050"/>
            <w:left w:val="nil"/>
            <w:bottom w:val="single" w:sz="4" w:space="0" w:color="auto"/>
            <w:right w:val="nil"/>
          </w:tcBorders>
        </w:tcPr>
        <w:p w14:paraId="3B813478" w14:textId="77777777" w:rsidR="00B2052A" w:rsidRPr="00FF2E21" w:rsidRDefault="00B2052A" w:rsidP="00B2052A">
          <w:pPr>
            <w:pStyle w:val="Ttulo"/>
            <w:ind w:right="-398"/>
            <w:jc w:val="both"/>
            <w:rPr>
              <w:rFonts w:ascii="Arial Narrow" w:hAnsi="Arial Narrow"/>
              <w:b w:val="0"/>
              <w:color w:val="7F7F7F" w:themeColor="text1" w:themeTint="80"/>
              <w:sz w:val="20"/>
              <w:szCs w:val="20"/>
            </w:rPr>
          </w:pPr>
        </w:p>
      </w:tc>
    </w:tr>
    <w:tr w:rsidR="00B2052A" w:rsidRPr="00FF2E21" w14:paraId="6FD19824" w14:textId="77777777" w:rsidTr="003F6D29">
      <w:trPr>
        <w:trHeight w:val="256"/>
        <w:jc w:val="center"/>
      </w:trPr>
      <w:tc>
        <w:tcPr>
          <w:tcW w:w="1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65CD43" w14:textId="77777777" w:rsidR="00B2052A" w:rsidRPr="00C3144D" w:rsidRDefault="00B2052A" w:rsidP="00B2052A">
          <w:pPr>
            <w:pStyle w:val="Ttulo"/>
            <w:jc w:val="both"/>
            <w:rPr>
              <w:rFonts w:ascii="Arial Narrow" w:hAnsi="Arial Narrow"/>
              <w:b w:val="0"/>
              <w:sz w:val="20"/>
              <w:szCs w:val="20"/>
            </w:rPr>
          </w:pPr>
          <w:r w:rsidRPr="00C3144D">
            <w:rPr>
              <w:rFonts w:ascii="Arial Narrow" w:hAnsi="Arial Narrow"/>
              <w:b w:val="0"/>
              <w:sz w:val="20"/>
              <w:szCs w:val="20"/>
            </w:rPr>
            <w:t>Elaboró:</w:t>
          </w:r>
        </w:p>
      </w:tc>
      <w:tc>
        <w:tcPr>
          <w:tcW w:w="27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8071A3" w14:textId="77777777" w:rsidR="00B2052A" w:rsidRPr="00C3144D" w:rsidRDefault="00B2052A" w:rsidP="00B2052A">
          <w:pPr>
            <w:pStyle w:val="Ttulo"/>
            <w:jc w:val="both"/>
            <w:rPr>
              <w:rFonts w:ascii="Arial Narrow" w:hAnsi="Arial Narrow"/>
              <w:b w:val="0"/>
              <w:sz w:val="20"/>
              <w:szCs w:val="20"/>
            </w:rPr>
          </w:pPr>
          <w:r>
            <w:rPr>
              <w:rFonts w:ascii="Arial Narrow" w:hAnsi="Arial Narrow"/>
              <w:b w:val="0"/>
              <w:sz w:val="20"/>
              <w:szCs w:val="20"/>
            </w:rPr>
            <w:t>David Alejandro Rojas Castro</w:t>
          </w:r>
        </w:p>
      </w:tc>
      <w:tc>
        <w:tcPr>
          <w:tcW w:w="4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943C14" w14:textId="77777777" w:rsidR="00B2052A" w:rsidRPr="00C3144D" w:rsidRDefault="00B2052A" w:rsidP="00B2052A">
          <w:pPr>
            <w:pStyle w:val="Ttulo"/>
            <w:ind w:right="-398"/>
            <w:jc w:val="both"/>
            <w:rPr>
              <w:rFonts w:ascii="Arial Narrow" w:hAnsi="Arial Narrow"/>
              <w:b w:val="0"/>
              <w:sz w:val="20"/>
              <w:szCs w:val="20"/>
            </w:rPr>
          </w:pPr>
          <w:r>
            <w:rPr>
              <w:rFonts w:ascii="Arial Narrow" w:hAnsi="Arial Narrow"/>
              <w:b w:val="0"/>
              <w:sz w:val="20"/>
              <w:szCs w:val="20"/>
            </w:rPr>
            <w:t>Supervisor de sostenibilidad</w:t>
          </w:r>
        </w:p>
      </w:tc>
    </w:tr>
    <w:tr w:rsidR="00B2052A" w:rsidRPr="00FF2E21" w14:paraId="705ED5CB" w14:textId="77777777" w:rsidTr="003F6D29">
      <w:trPr>
        <w:trHeight w:val="256"/>
        <w:jc w:val="center"/>
      </w:trPr>
      <w:tc>
        <w:tcPr>
          <w:tcW w:w="1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C684DA" w14:textId="77777777" w:rsidR="00B2052A" w:rsidRPr="00C3144D" w:rsidRDefault="00B2052A" w:rsidP="00B2052A">
          <w:pPr>
            <w:pStyle w:val="Ttulo"/>
            <w:jc w:val="both"/>
            <w:rPr>
              <w:rFonts w:ascii="Arial Narrow" w:hAnsi="Arial Narrow"/>
              <w:b w:val="0"/>
              <w:sz w:val="20"/>
              <w:szCs w:val="20"/>
            </w:rPr>
          </w:pPr>
          <w:r w:rsidRPr="00C3144D">
            <w:rPr>
              <w:rFonts w:ascii="Arial Narrow" w:hAnsi="Arial Narrow"/>
              <w:b w:val="0"/>
              <w:sz w:val="20"/>
              <w:szCs w:val="20"/>
            </w:rPr>
            <w:t>Aprobó:</w:t>
          </w:r>
        </w:p>
      </w:tc>
      <w:tc>
        <w:tcPr>
          <w:tcW w:w="27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E38F11" w14:textId="77777777" w:rsidR="00B2052A" w:rsidRPr="00C3144D" w:rsidRDefault="00B2052A" w:rsidP="00B2052A">
          <w:pPr>
            <w:pStyle w:val="Ttulo"/>
            <w:jc w:val="both"/>
            <w:rPr>
              <w:rFonts w:ascii="Arial Narrow" w:hAnsi="Arial Narrow"/>
              <w:b w:val="0"/>
              <w:bCs w:val="0"/>
              <w:sz w:val="20"/>
              <w:szCs w:val="18"/>
            </w:rPr>
          </w:pPr>
          <w:r>
            <w:rPr>
              <w:rFonts w:ascii="Arial Narrow" w:hAnsi="Arial Narrow"/>
              <w:b w:val="0"/>
              <w:bCs w:val="0"/>
              <w:sz w:val="20"/>
              <w:szCs w:val="18"/>
            </w:rPr>
            <w:t>July Marley Buitrago</w:t>
          </w:r>
        </w:p>
      </w:tc>
      <w:tc>
        <w:tcPr>
          <w:tcW w:w="4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F439EB" w14:textId="77777777" w:rsidR="00B2052A" w:rsidRPr="00C3144D" w:rsidRDefault="00B2052A" w:rsidP="00B2052A">
          <w:pPr>
            <w:pStyle w:val="Ttulo"/>
            <w:jc w:val="left"/>
            <w:rPr>
              <w:rFonts w:ascii="Arial Narrow" w:hAnsi="Arial Narrow"/>
              <w:b w:val="0"/>
              <w:bCs w:val="0"/>
              <w:sz w:val="20"/>
              <w:szCs w:val="18"/>
            </w:rPr>
          </w:pPr>
          <w:r>
            <w:rPr>
              <w:rFonts w:ascii="Arial Narrow" w:hAnsi="Arial Narrow"/>
              <w:b w:val="0"/>
              <w:bCs w:val="0"/>
              <w:sz w:val="20"/>
              <w:szCs w:val="18"/>
            </w:rPr>
            <w:t>Jefe de sostenibilidad</w:t>
          </w:r>
        </w:p>
      </w:tc>
    </w:tr>
  </w:tbl>
  <w:p w14:paraId="213A2214" w14:textId="77777777" w:rsidR="001D1D67" w:rsidRDefault="001D1D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E0DB1" w14:textId="77777777" w:rsidR="00282189" w:rsidRDefault="00282189" w:rsidP="00B874D8">
      <w:pPr>
        <w:spacing w:after="0" w:line="240" w:lineRule="auto"/>
      </w:pPr>
      <w:r>
        <w:separator/>
      </w:r>
    </w:p>
  </w:footnote>
  <w:footnote w:type="continuationSeparator" w:id="0">
    <w:p w14:paraId="5EE0AE43" w14:textId="77777777" w:rsidR="00282189" w:rsidRDefault="00282189" w:rsidP="00B8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73" w:type="dxa"/>
      <w:tblInd w:w="-147" w:type="dxa"/>
      <w:tblBorders>
        <w:bottom w:val="double" w:sz="4" w:space="0" w:color="00B050"/>
      </w:tblBorders>
      <w:tblLook w:val="04A0" w:firstRow="1" w:lastRow="0" w:firstColumn="1" w:lastColumn="0" w:noHBand="0" w:noVBand="1"/>
    </w:tblPr>
    <w:tblGrid>
      <w:gridCol w:w="2392"/>
      <w:gridCol w:w="4896"/>
      <w:gridCol w:w="1882"/>
    </w:tblGrid>
    <w:tr w:rsidR="00D1641D" w:rsidRPr="0037753E" w14:paraId="587A9A9F" w14:textId="77777777" w:rsidTr="003F6D29">
      <w:trPr>
        <w:trHeight w:val="254"/>
      </w:trPr>
      <w:tc>
        <w:tcPr>
          <w:tcW w:w="22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hideMark/>
        </w:tcPr>
        <w:p w14:paraId="2381A9A2" w14:textId="77777777" w:rsidR="00D1641D" w:rsidRPr="00C3144D" w:rsidRDefault="00D1641D" w:rsidP="00D1641D">
          <w:pPr>
            <w:pStyle w:val="Encabezado"/>
            <w:tabs>
              <w:tab w:val="center" w:pos="1070"/>
            </w:tabs>
            <w:ind w:right="-62"/>
            <w:jc w:val="center"/>
            <w:rPr>
              <w:b/>
              <w:bCs/>
              <w:sz w:val="3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0FAFE9D" wp14:editId="7806B46F">
                <wp:simplePos x="0" y="0"/>
                <wp:positionH relativeFrom="column">
                  <wp:posOffset>19050</wp:posOffset>
                </wp:positionH>
                <wp:positionV relativeFrom="paragraph">
                  <wp:posOffset>81886</wp:posOffset>
                </wp:positionV>
                <wp:extent cx="1381945" cy="486383"/>
                <wp:effectExtent l="0" t="0" r="0" b="9525"/>
                <wp:wrapTopAndBottom/>
                <wp:docPr id="1269560891" name="Imagen 1269560891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9560891" name="Imagen 1269560891" descr="Un dibujo de una cara feliz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945" cy="486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hideMark/>
        </w:tcPr>
        <w:p w14:paraId="40557774" w14:textId="77777777" w:rsidR="00D1641D" w:rsidRPr="00106EBB" w:rsidRDefault="00D1641D" w:rsidP="00D1641D">
          <w:pPr>
            <w:pStyle w:val="Encabezado"/>
            <w:jc w:val="center"/>
            <w:rPr>
              <w:rFonts w:ascii="Arial Narrow" w:hAnsi="Arial Narrow"/>
              <w:szCs w:val="14"/>
            </w:rPr>
          </w:pPr>
          <w:r w:rsidRPr="00106EBB">
            <w:rPr>
              <w:rFonts w:ascii="Arial Narrow" w:hAnsi="Arial Narrow"/>
              <w:szCs w:val="14"/>
            </w:rPr>
            <w:t>PROCEDIMIENTO</w:t>
          </w:r>
        </w:p>
      </w:tc>
      <w:tc>
        <w:tcPr>
          <w:tcW w:w="1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hideMark/>
        </w:tcPr>
        <w:p w14:paraId="29D4818C" w14:textId="58F5BD9D" w:rsidR="00D1641D" w:rsidRPr="00106EBB" w:rsidRDefault="00D1641D" w:rsidP="00D1641D">
          <w:pPr>
            <w:pStyle w:val="Encabezado"/>
            <w:jc w:val="right"/>
            <w:rPr>
              <w:rFonts w:ascii="Arial Narrow" w:hAnsi="Arial Narrow"/>
              <w:szCs w:val="14"/>
            </w:rPr>
          </w:pPr>
          <w:r w:rsidRPr="00106EBB">
            <w:rPr>
              <w:rFonts w:ascii="Arial Narrow" w:hAnsi="Arial Narrow"/>
              <w:szCs w:val="14"/>
            </w:rPr>
            <w:t>PO-PR-SO-0</w:t>
          </w:r>
          <w:r w:rsidR="002F449A" w:rsidRPr="00106EBB">
            <w:rPr>
              <w:rFonts w:ascii="Arial Narrow" w:hAnsi="Arial Narrow"/>
              <w:szCs w:val="14"/>
            </w:rPr>
            <w:t>7</w:t>
          </w:r>
        </w:p>
      </w:tc>
    </w:tr>
    <w:tr w:rsidR="00D1641D" w:rsidRPr="0037753E" w14:paraId="185E290F" w14:textId="77777777" w:rsidTr="003F6D29">
      <w:trPr>
        <w:trHeight w:val="254"/>
      </w:trPr>
      <w:tc>
        <w:tcPr>
          <w:tcW w:w="2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8A9987" w14:textId="77777777" w:rsidR="00D1641D" w:rsidRPr="00C3144D" w:rsidRDefault="00D1641D" w:rsidP="00D1641D">
          <w:pPr>
            <w:pStyle w:val="Encabezado"/>
            <w:rPr>
              <w:b/>
              <w:bCs/>
              <w:sz w:val="36"/>
            </w:rPr>
          </w:pPr>
        </w:p>
      </w:tc>
      <w:tc>
        <w:tcPr>
          <w:tcW w:w="48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30D318" w14:textId="1C7D5F85" w:rsidR="00D1641D" w:rsidRPr="00106EBB" w:rsidRDefault="00D1641D" w:rsidP="00D1641D">
          <w:pPr>
            <w:pStyle w:val="Encabezado"/>
            <w:jc w:val="center"/>
            <w:rPr>
              <w:rFonts w:ascii="Arial Narrow" w:hAnsi="Arial Narrow"/>
              <w:szCs w:val="14"/>
            </w:rPr>
          </w:pPr>
          <w:r w:rsidRPr="00106EBB">
            <w:rPr>
              <w:rFonts w:ascii="Arial Narrow" w:hAnsi="Arial Narrow"/>
              <w:szCs w:val="14"/>
            </w:rPr>
            <w:t>PARTICIPACIÓN, COMUNICACIÓN, CONSULTA Y CORRESPONDENCIA</w:t>
          </w:r>
        </w:p>
      </w:tc>
      <w:tc>
        <w:tcPr>
          <w:tcW w:w="1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hideMark/>
        </w:tcPr>
        <w:p w14:paraId="4E1F0DB8" w14:textId="0B2AC6B7" w:rsidR="00D1641D" w:rsidRPr="00106EBB" w:rsidRDefault="00D1641D" w:rsidP="00D1641D">
          <w:pPr>
            <w:pStyle w:val="Encabezado"/>
            <w:jc w:val="right"/>
            <w:rPr>
              <w:rFonts w:ascii="Arial Narrow" w:hAnsi="Arial Narrow"/>
              <w:szCs w:val="14"/>
            </w:rPr>
          </w:pPr>
          <w:r w:rsidRPr="00106EBB">
            <w:rPr>
              <w:rFonts w:ascii="Arial Narrow" w:hAnsi="Arial Narrow"/>
              <w:szCs w:val="14"/>
            </w:rPr>
            <w:t>Versión: 0</w:t>
          </w:r>
          <w:r w:rsidR="00106EBB">
            <w:rPr>
              <w:rFonts w:ascii="Arial Narrow" w:hAnsi="Arial Narrow"/>
              <w:szCs w:val="14"/>
            </w:rPr>
            <w:t>2</w:t>
          </w:r>
        </w:p>
      </w:tc>
    </w:tr>
    <w:tr w:rsidR="00D1641D" w:rsidRPr="0037753E" w14:paraId="060616EB" w14:textId="77777777" w:rsidTr="003F6D29">
      <w:trPr>
        <w:trHeight w:val="254"/>
      </w:trPr>
      <w:tc>
        <w:tcPr>
          <w:tcW w:w="2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F59D66D" w14:textId="77777777" w:rsidR="00D1641D" w:rsidRPr="00C3144D" w:rsidRDefault="00D1641D" w:rsidP="00D1641D">
          <w:pPr>
            <w:pStyle w:val="Encabezado"/>
            <w:rPr>
              <w:b/>
              <w:bCs/>
              <w:sz w:val="36"/>
            </w:rPr>
          </w:pPr>
        </w:p>
      </w:tc>
      <w:tc>
        <w:tcPr>
          <w:tcW w:w="48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83F35B" w14:textId="77777777" w:rsidR="00D1641D" w:rsidRPr="00106EBB" w:rsidRDefault="00D1641D" w:rsidP="00D1641D">
          <w:pPr>
            <w:pStyle w:val="Encabezado"/>
            <w:jc w:val="center"/>
            <w:rPr>
              <w:rFonts w:ascii="Arial Narrow" w:hAnsi="Arial Narrow"/>
              <w:szCs w:val="14"/>
            </w:rPr>
          </w:pPr>
        </w:p>
      </w:tc>
      <w:tc>
        <w:tcPr>
          <w:tcW w:w="1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hideMark/>
        </w:tcPr>
        <w:p w14:paraId="351BC94B" w14:textId="77777777" w:rsidR="00D1641D" w:rsidRPr="00106EBB" w:rsidRDefault="00D1641D" w:rsidP="00D1641D">
          <w:pPr>
            <w:pStyle w:val="Encabezado"/>
            <w:jc w:val="right"/>
            <w:rPr>
              <w:rFonts w:ascii="Arial Narrow" w:hAnsi="Arial Narrow"/>
              <w:szCs w:val="14"/>
            </w:rPr>
          </w:pPr>
          <w:r w:rsidRPr="00106EBB">
            <w:rPr>
              <w:rFonts w:ascii="Arial Narrow" w:hAnsi="Arial Narrow"/>
              <w:szCs w:val="14"/>
            </w:rPr>
            <w:t>Junio de 2024</w:t>
          </w:r>
        </w:p>
      </w:tc>
    </w:tr>
    <w:tr w:rsidR="00D1641D" w:rsidRPr="0037753E" w14:paraId="55040A32" w14:textId="77777777" w:rsidTr="003F6D29">
      <w:trPr>
        <w:trHeight w:val="265"/>
      </w:trPr>
      <w:tc>
        <w:tcPr>
          <w:tcW w:w="2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A9F297" w14:textId="77777777" w:rsidR="00D1641D" w:rsidRPr="00C3144D" w:rsidRDefault="00D1641D" w:rsidP="00D1641D">
          <w:pPr>
            <w:pStyle w:val="Encabezado"/>
            <w:rPr>
              <w:b/>
              <w:bCs/>
              <w:sz w:val="36"/>
            </w:rPr>
          </w:pPr>
        </w:p>
      </w:tc>
      <w:tc>
        <w:tcPr>
          <w:tcW w:w="48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hideMark/>
        </w:tcPr>
        <w:p w14:paraId="3CCC4DB1" w14:textId="77777777" w:rsidR="00D1641D" w:rsidRPr="00106EBB" w:rsidRDefault="00D1641D" w:rsidP="00D1641D">
          <w:pPr>
            <w:pStyle w:val="Encabezado"/>
            <w:jc w:val="center"/>
            <w:rPr>
              <w:rFonts w:ascii="Arial Narrow" w:hAnsi="Arial Narrow"/>
              <w:szCs w:val="14"/>
            </w:rPr>
          </w:pPr>
          <w:r w:rsidRPr="00106EBB">
            <w:rPr>
              <w:rFonts w:ascii="Arial Narrow" w:hAnsi="Arial Narrow"/>
              <w:szCs w:val="14"/>
            </w:rPr>
            <w:t>SOSTENIBILIDAD</w:t>
          </w:r>
        </w:p>
      </w:tc>
      <w:tc>
        <w:tcPr>
          <w:tcW w:w="1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hideMark/>
        </w:tcPr>
        <w:p w14:paraId="04CD5A0B" w14:textId="77777777" w:rsidR="00D1641D" w:rsidRPr="00106EBB" w:rsidRDefault="00406CB3" w:rsidP="00D1641D">
          <w:pPr>
            <w:pStyle w:val="Encabezado"/>
            <w:jc w:val="right"/>
            <w:rPr>
              <w:rFonts w:ascii="Arial Narrow" w:hAnsi="Arial Narrow"/>
              <w:szCs w:val="14"/>
            </w:rPr>
          </w:pPr>
          <w:sdt>
            <w:sdtPr>
              <w:rPr>
                <w:rFonts w:ascii="Arial Narrow" w:hAnsi="Arial Narrow"/>
                <w:szCs w:val="14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="00D1641D" w:rsidRPr="00106EBB">
                <w:rPr>
                  <w:rFonts w:ascii="Arial Narrow" w:hAnsi="Arial Narrow"/>
                  <w:szCs w:val="14"/>
                </w:rPr>
                <w:t xml:space="preserve">Página </w:t>
              </w:r>
              <w:r w:rsidR="00D1641D" w:rsidRPr="00106EBB">
                <w:rPr>
                  <w:rFonts w:ascii="Arial Narrow" w:hAnsi="Arial Narrow"/>
                  <w:szCs w:val="14"/>
                </w:rPr>
                <w:fldChar w:fldCharType="begin"/>
              </w:r>
              <w:r w:rsidR="00D1641D" w:rsidRPr="00106EBB">
                <w:rPr>
                  <w:rFonts w:ascii="Arial Narrow" w:hAnsi="Arial Narrow"/>
                  <w:szCs w:val="14"/>
                </w:rPr>
                <w:instrText>PAGE</w:instrText>
              </w:r>
              <w:r w:rsidR="00D1641D" w:rsidRPr="00106EBB">
                <w:rPr>
                  <w:rFonts w:ascii="Arial Narrow" w:hAnsi="Arial Narrow"/>
                  <w:szCs w:val="14"/>
                </w:rPr>
                <w:fldChar w:fldCharType="separate"/>
              </w:r>
              <w:r w:rsidR="00D1641D" w:rsidRPr="00106EBB">
                <w:rPr>
                  <w:rFonts w:ascii="Arial Narrow" w:hAnsi="Arial Narrow"/>
                  <w:szCs w:val="14"/>
                </w:rPr>
                <w:t>3</w:t>
              </w:r>
              <w:r w:rsidR="00D1641D" w:rsidRPr="00106EBB">
                <w:rPr>
                  <w:rFonts w:ascii="Arial Narrow" w:hAnsi="Arial Narrow"/>
                  <w:szCs w:val="14"/>
                </w:rPr>
                <w:fldChar w:fldCharType="end"/>
              </w:r>
              <w:r w:rsidR="00D1641D" w:rsidRPr="00106EBB">
                <w:rPr>
                  <w:rFonts w:ascii="Arial Narrow" w:hAnsi="Arial Narrow"/>
                  <w:szCs w:val="14"/>
                </w:rPr>
                <w:t xml:space="preserve"> de </w:t>
              </w:r>
              <w:r w:rsidR="00D1641D" w:rsidRPr="00106EBB">
                <w:rPr>
                  <w:rFonts w:ascii="Arial Narrow" w:hAnsi="Arial Narrow"/>
                  <w:szCs w:val="14"/>
                </w:rPr>
                <w:fldChar w:fldCharType="begin"/>
              </w:r>
              <w:r w:rsidR="00D1641D" w:rsidRPr="00106EBB">
                <w:rPr>
                  <w:rFonts w:ascii="Arial Narrow" w:hAnsi="Arial Narrow"/>
                  <w:szCs w:val="14"/>
                </w:rPr>
                <w:instrText>NUMPAGES</w:instrText>
              </w:r>
              <w:r w:rsidR="00D1641D" w:rsidRPr="00106EBB">
                <w:rPr>
                  <w:rFonts w:ascii="Arial Narrow" w:hAnsi="Arial Narrow"/>
                  <w:szCs w:val="14"/>
                </w:rPr>
                <w:fldChar w:fldCharType="separate"/>
              </w:r>
              <w:r w:rsidR="00D1641D" w:rsidRPr="00106EBB">
                <w:rPr>
                  <w:rFonts w:ascii="Arial Narrow" w:hAnsi="Arial Narrow"/>
                  <w:szCs w:val="14"/>
                </w:rPr>
                <w:t>8</w:t>
              </w:r>
              <w:r w:rsidR="00D1641D" w:rsidRPr="00106EBB">
                <w:rPr>
                  <w:rFonts w:ascii="Arial Narrow" w:hAnsi="Arial Narrow"/>
                  <w:szCs w:val="14"/>
                </w:rPr>
                <w:fldChar w:fldCharType="end"/>
              </w:r>
            </w:sdtContent>
          </w:sdt>
        </w:p>
      </w:tc>
    </w:tr>
    <w:tr w:rsidR="00D1641D" w:rsidRPr="0037753E" w14:paraId="3C310E36" w14:textId="77777777" w:rsidTr="003F6D29">
      <w:trPr>
        <w:trHeight w:val="205"/>
      </w:trPr>
      <w:tc>
        <w:tcPr>
          <w:tcW w:w="2295" w:type="dxa"/>
          <w:tcBorders>
            <w:top w:val="single" w:sz="4" w:space="0" w:color="auto"/>
            <w:left w:val="nil"/>
            <w:bottom w:val="double" w:sz="4" w:space="0" w:color="92D050"/>
            <w:right w:val="nil"/>
          </w:tcBorders>
        </w:tcPr>
        <w:p w14:paraId="170814D5" w14:textId="77777777" w:rsidR="00D1641D" w:rsidRPr="004C496A" w:rsidRDefault="00D1641D" w:rsidP="00D1641D">
          <w:pPr>
            <w:pStyle w:val="Encabezado"/>
            <w:rPr>
              <w:b/>
              <w:bCs/>
              <w:szCs w:val="16"/>
            </w:rPr>
          </w:pPr>
        </w:p>
      </w:tc>
      <w:tc>
        <w:tcPr>
          <w:tcW w:w="4896" w:type="dxa"/>
          <w:tcBorders>
            <w:top w:val="single" w:sz="4" w:space="0" w:color="auto"/>
            <w:left w:val="nil"/>
            <w:bottom w:val="double" w:sz="4" w:space="0" w:color="92D050"/>
            <w:right w:val="nil"/>
          </w:tcBorders>
          <w:noWrap/>
        </w:tcPr>
        <w:p w14:paraId="2C13DBBD" w14:textId="77777777" w:rsidR="00D1641D" w:rsidRPr="000E68F8" w:rsidRDefault="00D1641D" w:rsidP="00D1641D">
          <w:pPr>
            <w:pStyle w:val="Encabezado"/>
            <w:jc w:val="center"/>
            <w:rPr>
              <w:szCs w:val="14"/>
            </w:rPr>
          </w:pPr>
        </w:p>
      </w:tc>
      <w:tc>
        <w:tcPr>
          <w:tcW w:w="1882" w:type="dxa"/>
          <w:tcBorders>
            <w:top w:val="single" w:sz="4" w:space="0" w:color="auto"/>
            <w:left w:val="nil"/>
            <w:bottom w:val="double" w:sz="4" w:space="0" w:color="92D050"/>
            <w:right w:val="nil"/>
          </w:tcBorders>
          <w:noWrap/>
        </w:tcPr>
        <w:p w14:paraId="10E1A985" w14:textId="77777777" w:rsidR="00D1641D" w:rsidRPr="000E68F8" w:rsidRDefault="00D1641D" w:rsidP="00D1641D">
          <w:pPr>
            <w:pStyle w:val="Encabezado"/>
            <w:jc w:val="right"/>
            <w:rPr>
              <w:szCs w:val="14"/>
            </w:rPr>
          </w:pPr>
        </w:p>
      </w:tc>
    </w:tr>
  </w:tbl>
  <w:p w14:paraId="0C3D7D62" w14:textId="77777777" w:rsidR="001D1D67" w:rsidRPr="00C2182D" w:rsidRDefault="001D1D6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837"/>
    <w:multiLevelType w:val="hybridMultilevel"/>
    <w:tmpl w:val="02C470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50A"/>
    <w:multiLevelType w:val="hybridMultilevel"/>
    <w:tmpl w:val="FFFAE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57C2"/>
    <w:multiLevelType w:val="hybridMultilevel"/>
    <w:tmpl w:val="EF9606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22A5"/>
    <w:multiLevelType w:val="hybridMultilevel"/>
    <w:tmpl w:val="A5B20F8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56126"/>
    <w:multiLevelType w:val="multilevel"/>
    <w:tmpl w:val="DAE2B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CF0833"/>
    <w:multiLevelType w:val="hybridMultilevel"/>
    <w:tmpl w:val="685C01C0"/>
    <w:lvl w:ilvl="0" w:tplc="75026E2E">
      <w:start w:val="1"/>
      <w:numFmt w:val="decimal"/>
      <w:lvlText w:val="%1."/>
      <w:lvlJc w:val="left"/>
      <w:pPr>
        <w:ind w:left="1065" w:hanging="361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3F7A9208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A4D066C8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90FEDBEE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D8665E32">
      <w:numFmt w:val="bullet"/>
      <w:lvlText w:val="•"/>
      <w:lvlJc w:val="left"/>
      <w:pPr>
        <w:ind w:left="3630" w:hanging="360"/>
      </w:pPr>
      <w:rPr>
        <w:rFonts w:hint="default"/>
      </w:rPr>
    </w:lvl>
    <w:lvl w:ilvl="5" w:tplc="2064DCA8"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C9C878DE"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6B96B2DE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7D185EB0"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6" w15:restartNumberingAfterBreak="0">
    <w:nsid w:val="29207C9C"/>
    <w:multiLevelType w:val="hybridMultilevel"/>
    <w:tmpl w:val="0AB62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70CAE"/>
    <w:multiLevelType w:val="hybridMultilevel"/>
    <w:tmpl w:val="680ADB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F19B6"/>
    <w:multiLevelType w:val="hybridMultilevel"/>
    <w:tmpl w:val="2D8489E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6794C"/>
    <w:multiLevelType w:val="hybridMultilevel"/>
    <w:tmpl w:val="527CF3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F10BB"/>
    <w:multiLevelType w:val="hybridMultilevel"/>
    <w:tmpl w:val="30FA63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2A7DF3"/>
    <w:multiLevelType w:val="multilevel"/>
    <w:tmpl w:val="FBE4DF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2" w15:restartNumberingAfterBreak="0">
    <w:nsid w:val="33562F8D"/>
    <w:multiLevelType w:val="hybridMultilevel"/>
    <w:tmpl w:val="7DCC959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EB2122"/>
    <w:multiLevelType w:val="hybridMultilevel"/>
    <w:tmpl w:val="83D638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AD15A4"/>
    <w:multiLevelType w:val="hybridMultilevel"/>
    <w:tmpl w:val="E8BAD7C2"/>
    <w:lvl w:ilvl="0" w:tplc="240A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5" w15:restartNumberingAfterBreak="0">
    <w:nsid w:val="39744E36"/>
    <w:multiLevelType w:val="hybridMultilevel"/>
    <w:tmpl w:val="0E16B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65112"/>
    <w:multiLevelType w:val="hybridMultilevel"/>
    <w:tmpl w:val="B2AE4EE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1A66D9"/>
    <w:multiLevelType w:val="hybridMultilevel"/>
    <w:tmpl w:val="BC06E356"/>
    <w:lvl w:ilvl="0" w:tplc="75803C24">
      <w:start w:val="1"/>
      <w:numFmt w:val="decimal"/>
      <w:lvlText w:val="%1."/>
      <w:lvlJc w:val="left"/>
      <w:pPr>
        <w:ind w:left="477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44912C9C"/>
    <w:multiLevelType w:val="hybridMultilevel"/>
    <w:tmpl w:val="29D2B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D00C2"/>
    <w:multiLevelType w:val="hybridMultilevel"/>
    <w:tmpl w:val="994A273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FE5BB7"/>
    <w:multiLevelType w:val="hybridMultilevel"/>
    <w:tmpl w:val="7C16B3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49764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AE7E67"/>
    <w:multiLevelType w:val="hybridMultilevel"/>
    <w:tmpl w:val="FDC4F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6419F"/>
    <w:multiLevelType w:val="multilevel"/>
    <w:tmpl w:val="6542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25A47D2"/>
    <w:multiLevelType w:val="hybridMultilevel"/>
    <w:tmpl w:val="F85C8B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F259C"/>
    <w:multiLevelType w:val="hybridMultilevel"/>
    <w:tmpl w:val="383CD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7222F"/>
    <w:multiLevelType w:val="hybridMultilevel"/>
    <w:tmpl w:val="5E7AF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D429D"/>
    <w:multiLevelType w:val="hybridMultilevel"/>
    <w:tmpl w:val="81FACF82"/>
    <w:lvl w:ilvl="0" w:tplc="240A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8" w15:restartNumberingAfterBreak="0">
    <w:nsid w:val="7FA402D6"/>
    <w:multiLevelType w:val="hybridMultilevel"/>
    <w:tmpl w:val="04F0D7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67202">
    <w:abstractNumId w:val="15"/>
  </w:num>
  <w:num w:numId="2" w16cid:durableId="580798314">
    <w:abstractNumId w:val="19"/>
  </w:num>
  <w:num w:numId="3" w16cid:durableId="1534924989">
    <w:abstractNumId w:val="4"/>
  </w:num>
  <w:num w:numId="4" w16cid:durableId="1705445451">
    <w:abstractNumId w:val="9"/>
  </w:num>
  <w:num w:numId="5" w16cid:durableId="1914507626">
    <w:abstractNumId w:val="10"/>
  </w:num>
  <w:num w:numId="6" w16cid:durableId="622421674">
    <w:abstractNumId w:val="21"/>
  </w:num>
  <w:num w:numId="7" w16cid:durableId="1306202591">
    <w:abstractNumId w:val="2"/>
  </w:num>
  <w:num w:numId="8" w16cid:durableId="1202472556">
    <w:abstractNumId w:val="5"/>
  </w:num>
  <w:num w:numId="9" w16cid:durableId="1798327299">
    <w:abstractNumId w:val="23"/>
  </w:num>
  <w:num w:numId="10" w16cid:durableId="1002972588">
    <w:abstractNumId w:val="0"/>
  </w:num>
  <w:num w:numId="11" w16cid:durableId="439182104">
    <w:abstractNumId w:val="17"/>
  </w:num>
  <w:num w:numId="12" w16cid:durableId="1963072054">
    <w:abstractNumId w:val="16"/>
  </w:num>
  <w:num w:numId="13" w16cid:durableId="1721129643">
    <w:abstractNumId w:val="3"/>
  </w:num>
  <w:num w:numId="14" w16cid:durableId="1292860910">
    <w:abstractNumId w:val="13"/>
  </w:num>
  <w:num w:numId="15" w16cid:durableId="519974386">
    <w:abstractNumId w:val="26"/>
  </w:num>
  <w:num w:numId="16" w16cid:durableId="864558944">
    <w:abstractNumId w:val="25"/>
  </w:num>
  <w:num w:numId="17" w16cid:durableId="1932086362">
    <w:abstractNumId w:val="27"/>
  </w:num>
  <w:num w:numId="18" w16cid:durableId="1781221958">
    <w:abstractNumId w:val="14"/>
  </w:num>
  <w:num w:numId="19" w16cid:durableId="1466121299">
    <w:abstractNumId w:val="28"/>
  </w:num>
  <w:num w:numId="20" w16cid:durableId="1624771667">
    <w:abstractNumId w:val="22"/>
  </w:num>
  <w:num w:numId="21" w16cid:durableId="1094859377">
    <w:abstractNumId w:val="7"/>
  </w:num>
  <w:num w:numId="22" w16cid:durableId="1986009036">
    <w:abstractNumId w:val="11"/>
  </w:num>
  <w:num w:numId="23" w16cid:durableId="986782252">
    <w:abstractNumId w:val="12"/>
  </w:num>
  <w:num w:numId="24" w16cid:durableId="1844659676">
    <w:abstractNumId w:val="24"/>
  </w:num>
  <w:num w:numId="25" w16cid:durableId="491484767">
    <w:abstractNumId w:val="8"/>
  </w:num>
  <w:num w:numId="26" w16cid:durableId="944965800">
    <w:abstractNumId w:val="1"/>
  </w:num>
  <w:num w:numId="27" w16cid:durableId="2066026890">
    <w:abstractNumId w:val="18"/>
  </w:num>
  <w:num w:numId="28" w16cid:durableId="1886216741">
    <w:abstractNumId w:val="6"/>
  </w:num>
  <w:num w:numId="29" w16cid:durableId="2499735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D8"/>
    <w:rsid w:val="00010CCE"/>
    <w:rsid w:val="00026E20"/>
    <w:rsid w:val="0003645A"/>
    <w:rsid w:val="00043A42"/>
    <w:rsid w:val="00081125"/>
    <w:rsid w:val="00094AEA"/>
    <w:rsid w:val="000B6B8C"/>
    <w:rsid w:val="000E46B0"/>
    <w:rsid w:val="000E75EE"/>
    <w:rsid w:val="00106EBB"/>
    <w:rsid w:val="0015464A"/>
    <w:rsid w:val="00157597"/>
    <w:rsid w:val="001848F1"/>
    <w:rsid w:val="0019723C"/>
    <w:rsid w:val="001B00BC"/>
    <w:rsid w:val="001B0C3F"/>
    <w:rsid w:val="001C5954"/>
    <w:rsid w:val="001D1D67"/>
    <w:rsid w:val="001E4034"/>
    <w:rsid w:val="002050FC"/>
    <w:rsid w:val="0021290C"/>
    <w:rsid w:val="00235627"/>
    <w:rsid w:val="00271CB9"/>
    <w:rsid w:val="00282189"/>
    <w:rsid w:val="002B2D84"/>
    <w:rsid w:val="002C4962"/>
    <w:rsid w:val="002C50B3"/>
    <w:rsid w:val="002F449A"/>
    <w:rsid w:val="00301580"/>
    <w:rsid w:val="00326710"/>
    <w:rsid w:val="00331B2E"/>
    <w:rsid w:val="003470BA"/>
    <w:rsid w:val="0034737E"/>
    <w:rsid w:val="003505A9"/>
    <w:rsid w:val="003667F2"/>
    <w:rsid w:val="00386CBE"/>
    <w:rsid w:val="00396848"/>
    <w:rsid w:val="003D4557"/>
    <w:rsid w:val="003F2802"/>
    <w:rsid w:val="00406CB3"/>
    <w:rsid w:val="00444DE5"/>
    <w:rsid w:val="00451F5D"/>
    <w:rsid w:val="0048175E"/>
    <w:rsid w:val="00482629"/>
    <w:rsid w:val="00497515"/>
    <w:rsid w:val="004B0F63"/>
    <w:rsid w:val="004D380D"/>
    <w:rsid w:val="004D786F"/>
    <w:rsid w:val="004F0392"/>
    <w:rsid w:val="004F2611"/>
    <w:rsid w:val="00526475"/>
    <w:rsid w:val="005702D8"/>
    <w:rsid w:val="00602CA8"/>
    <w:rsid w:val="006168D3"/>
    <w:rsid w:val="00633CBF"/>
    <w:rsid w:val="0063568F"/>
    <w:rsid w:val="0066291D"/>
    <w:rsid w:val="006737FE"/>
    <w:rsid w:val="00680164"/>
    <w:rsid w:val="006A0A0F"/>
    <w:rsid w:val="006A667D"/>
    <w:rsid w:val="006C1A17"/>
    <w:rsid w:val="006D15D6"/>
    <w:rsid w:val="006D6957"/>
    <w:rsid w:val="006E3F6A"/>
    <w:rsid w:val="006F0F17"/>
    <w:rsid w:val="006F18DA"/>
    <w:rsid w:val="006F2812"/>
    <w:rsid w:val="00713929"/>
    <w:rsid w:val="007641B8"/>
    <w:rsid w:val="007B043C"/>
    <w:rsid w:val="007B59E1"/>
    <w:rsid w:val="007E7EED"/>
    <w:rsid w:val="00835F40"/>
    <w:rsid w:val="008467B5"/>
    <w:rsid w:val="00847AB0"/>
    <w:rsid w:val="008C1D8B"/>
    <w:rsid w:val="008E2A23"/>
    <w:rsid w:val="008E2E58"/>
    <w:rsid w:val="00923731"/>
    <w:rsid w:val="009274E1"/>
    <w:rsid w:val="00940ECA"/>
    <w:rsid w:val="00954253"/>
    <w:rsid w:val="009542B1"/>
    <w:rsid w:val="0095450A"/>
    <w:rsid w:val="00973C22"/>
    <w:rsid w:val="0098021D"/>
    <w:rsid w:val="009B6EB5"/>
    <w:rsid w:val="009C55B7"/>
    <w:rsid w:val="009F711E"/>
    <w:rsid w:val="00A314A7"/>
    <w:rsid w:val="00A350B0"/>
    <w:rsid w:val="00A4296D"/>
    <w:rsid w:val="00A662B5"/>
    <w:rsid w:val="00A74BCF"/>
    <w:rsid w:val="00A778A5"/>
    <w:rsid w:val="00A97C07"/>
    <w:rsid w:val="00AB23F2"/>
    <w:rsid w:val="00AB4A7B"/>
    <w:rsid w:val="00AE7092"/>
    <w:rsid w:val="00B02295"/>
    <w:rsid w:val="00B2052A"/>
    <w:rsid w:val="00B424B1"/>
    <w:rsid w:val="00B4681E"/>
    <w:rsid w:val="00B55366"/>
    <w:rsid w:val="00B80C8F"/>
    <w:rsid w:val="00B874D8"/>
    <w:rsid w:val="00BA071F"/>
    <w:rsid w:val="00BA193C"/>
    <w:rsid w:val="00BB106B"/>
    <w:rsid w:val="00BB2DD2"/>
    <w:rsid w:val="00BC05CF"/>
    <w:rsid w:val="00C021AD"/>
    <w:rsid w:val="00C2182D"/>
    <w:rsid w:val="00C4086B"/>
    <w:rsid w:val="00C642BB"/>
    <w:rsid w:val="00C64FC0"/>
    <w:rsid w:val="00C758F5"/>
    <w:rsid w:val="00C76364"/>
    <w:rsid w:val="00C940C1"/>
    <w:rsid w:val="00CB7523"/>
    <w:rsid w:val="00D123F0"/>
    <w:rsid w:val="00D1641D"/>
    <w:rsid w:val="00D20829"/>
    <w:rsid w:val="00D25D9A"/>
    <w:rsid w:val="00D617E3"/>
    <w:rsid w:val="00D77C57"/>
    <w:rsid w:val="00D90E84"/>
    <w:rsid w:val="00D9597A"/>
    <w:rsid w:val="00D97FB2"/>
    <w:rsid w:val="00DB0267"/>
    <w:rsid w:val="00DE5893"/>
    <w:rsid w:val="00DE68EC"/>
    <w:rsid w:val="00DF5D0F"/>
    <w:rsid w:val="00E01FE9"/>
    <w:rsid w:val="00E053C1"/>
    <w:rsid w:val="00EB690D"/>
    <w:rsid w:val="00ED1FBD"/>
    <w:rsid w:val="00EE58B4"/>
    <w:rsid w:val="00EF5AE1"/>
    <w:rsid w:val="00F06F1A"/>
    <w:rsid w:val="00F16030"/>
    <w:rsid w:val="00F31F41"/>
    <w:rsid w:val="00F35999"/>
    <w:rsid w:val="00F82675"/>
    <w:rsid w:val="00F86E96"/>
    <w:rsid w:val="00FE183B"/>
    <w:rsid w:val="00FE486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93F2D"/>
  <w15:docId w15:val="{3DE038FE-6C7A-4956-AD10-545D5199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183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183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183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183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183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FE183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183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183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183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87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4D8"/>
  </w:style>
  <w:style w:type="paragraph" w:styleId="Piedepgina">
    <w:name w:val="footer"/>
    <w:basedOn w:val="Normal"/>
    <w:link w:val="PiedepginaCar"/>
    <w:uiPriority w:val="99"/>
    <w:unhideWhenUsed/>
    <w:rsid w:val="00B87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4D8"/>
  </w:style>
  <w:style w:type="table" w:styleId="Tablaconcuadrcula">
    <w:name w:val="Table Grid"/>
    <w:basedOn w:val="Tablanormal"/>
    <w:uiPriority w:val="39"/>
    <w:rsid w:val="00C6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9F711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E183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183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183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183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183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E183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183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183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183B"/>
    <w:rPr>
      <w:rFonts w:asciiTheme="majorHAnsi" w:eastAsiaTheme="majorEastAsia" w:hAnsiTheme="majorHAnsi" w:cstheme="majorBidi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FE183B"/>
  </w:style>
  <w:style w:type="paragraph" w:styleId="Textodeglobo">
    <w:name w:val="Balloon Text"/>
    <w:basedOn w:val="Normal"/>
    <w:link w:val="TextodegloboCar"/>
    <w:uiPriority w:val="99"/>
    <w:semiHidden/>
    <w:unhideWhenUsed/>
    <w:rsid w:val="00FE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3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E183B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83B"/>
    <w:rPr>
      <w:rFonts w:ascii="Calibri" w:eastAsia="Calibri" w:hAnsi="Calibri" w:cs="Calibri"/>
      <w:sz w:val="20"/>
      <w:szCs w:val="20"/>
      <w:lang w:val="en-US"/>
    </w:rPr>
  </w:style>
  <w:style w:type="table" w:styleId="Cuadrculaclara-nfasis1">
    <w:name w:val="Light Grid Accent 1"/>
    <w:basedOn w:val="Tablanormal"/>
    <w:uiPriority w:val="62"/>
    <w:rsid w:val="00FE183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staclara-nfasis1">
    <w:name w:val="Light List Accent 1"/>
    <w:basedOn w:val="Tablanormal"/>
    <w:uiPriority w:val="61"/>
    <w:rsid w:val="00FE183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FE183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clara-nfasis6">
    <w:name w:val="Light List Accent 6"/>
    <w:basedOn w:val="Tablanormal"/>
    <w:uiPriority w:val="61"/>
    <w:rsid w:val="00FE183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429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9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96D"/>
    <w:rPr>
      <w:sz w:val="20"/>
      <w:szCs w:val="20"/>
    </w:rPr>
  </w:style>
  <w:style w:type="paragraph" w:styleId="Ttulo">
    <w:name w:val="Title"/>
    <w:basedOn w:val="Normal"/>
    <w:link w:val="TtuloCar"/>
    <w:qFormat/>
    <w:rsid w:val="001D1D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1D1D67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Sinespaciado">
    <w:name w:val="No Spacing"/>
    <w:uiPriority w:val="1"/>
    <w:qFormat/>
    <w:rsid w:val="001C595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022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68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16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empres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finicion.de/person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arrav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carrav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finicion.de/proveed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2213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H</dc:creator>
  <cp:lastModifiedBy>David Alejandro  Rojas Castro</cp:lastModifiedBy>
  <cp:revision>36</cp:revision>
  <dcterms:created xsi:type="dcterms:W3CDTF">2018-07-23T20:37:00Z</dcterms:created>
  <dcterms:modified xsi:type="dcterms:W3CDTF">2024-09-18T15:03:00Z</dcterms:modified>
</cp:coreProperties>
</file>